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D7FF" w14:textId="77777777" w:rsidR="003227FF" w:rsidRDefault="009D5976">
      <w:r>
        <w:rPr>
          <w:noProof/>
          <w:lang w:eastAsia="ru-RU"/>
        </w:rPr>
        <w:pict w14:anchorId="441E20A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9.8pt;margin-top:6.9pt;width:577pt;height:26pt;z-index:251666432">
            <v:textbox>
              <w:txbxContent>
                <w:p w14:paraId="26E082CD" w14:textId="77777777" w:rsidR="009A49CA" w:rsidRPr="0032373E" w:rsidRDefault="009A49CA" w:rsidP="0032373E">
                  <w:pPr>
                    <w:jc w:val="center"/>
                    <w:rPr>
                      <w:sz w:val="32"/>
                    </w:rPr>
                  </w:pPr>
                  <w:r w:rsidRPr="0032373E">
                    <w:rPr>
                      <w:sz w:val="32"/>
                    </w:rPr>
                    <w:t>Модель психологической службы МБДОУ Емельяновский детский сад № 3</w:t>
                  </w:r>
                </w:p>
              </w:txbxContent>
            </v:textbox>
          </v:shape>
        </w:pict>
      </w:r>
    </w:p>
    <w:p w14:paraId="62E50F3A" w14:textId="77777777" w:rsidR="003227FF" w:rsidRPr="003227FF" w:rsidRDefault="009D5976" w:rsidP="003227FF">
      <w:r>
        <w:rPr>
          <w:noProof/>
          <w:lang w:eastAsia="ru-RU"/>
        </w:rPr>
        <w:pict w14:anchorId="52D675C3">
          <v:roundrect id="_x0000_s1026" style="position:absolute;margin-left:264.3pt;margin-top:17.45pt;width:201pt;height:31.5pt;z-index:251658240" arcsize="10923f" fillcolor="white [3201]" strokecolor="black [3200]" strokeweight="2.5pt">
            <v:shadow color="#868686"/>
            <v:textbox>
              <w:txbxContent>
                <w:p w14:paraId="358E2E19" w14:textId="77777777" w:rsidR="003227FF" w:rsidRPr="003227FF" w:rsidRDefault="009A49CA" w:rsidP="009A49CA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ДОУ</w:t>
                  </w:r>
                </w:p>
              </w:txbxContent>
            </v:textbox>
          </v:roundrect>
        </w:pict>
      </w:r>
    </w:p>
    <w:p w14:paraId="088609C0" w14:textId="77777777" w:rsidR="003227FF" w:rsidRDefault="009D5976" w:rsidP="003227FF">
      <w:r>
        <w:rPr>
          <w:noProof/>
          <w:lang w:eastAsia="ru-RU"/>
        </w:rPr>
        <w:pict w14:anchorId="0870994D">
          <v:roundrect id="_x0000_s1027" style="position:absolute;margin-left:-12.2pt;margin-top:18.5pt;width:183.5pt;height:43pt;z-index:251659264" arcsize="10923f" fillcolor="white [3201]" strokecolor="black [3200]" strokeweight="2.5pt">
            <v:shadow color="#868686"/>
            <v:textbox>
              <w:txbxContent>
                <w:p w14:paraId="3C1D93E4" w14:textId="77777777" w:rsidR="003227FF" w:rsidRPr="0032373E" w:rsidRDefault="003227FF" w:rsidP="003227FF">
                  <w:pPr>
                    <w:jc w:val="center"/>
                    <w:rPr>
                      <w:b/>
                      <w:sz w:val="24"/>
                    </w:rPr>
                  </w:pPr>
                  <w:r w:rsidRPr="0032373E">
                    <w:rPr>
                      <w:b/>
                      <w:sz w:val="24"/>
                    </w:rPr>
                    <w:t>Структурно-функциональный компонент</w:t>
                  </w:r>
                </w:p>
              </w:txbxContent>
            </v:textbox>
          </v:roundrect>
        </w:pict>
      </w:r>
    </w:p>
    <w:p w14:paraId="1930D0E3" w14:textId="77777777" w:rsidR="005B38CD" w:rsidRDefault="009D5976" w:rsidP="003227FF">
      <w:pPr>
        <w:ind w:firstLine="708"/>
      </w:pPr>
      <w:r>
        <w:rPr>
          <w:noProof/>
          <w:lang w:eastAsia="ru-RU"/>
        </w:rPr>
        <w:pict w14:anchorId="62B5E22E">
          <v:roundrect id="_x0000_s1040" style="position:absolute;left:0;text-align:left;margin-left:578.8pt;margin-top:2.05pt;width:189pt;height:37.5pt;z-index:251671552" arcsize="10923f" fillcolor="white [3201]" strokecolor="black [3200]" strokeweight="2.5pt">
            <v:shadow color="#868686"/>
            <v:textbox>
              <w:txbxContent>
                <w:p w14:paraId="2BAF0F80" w14:textId="77777777" w:rsidR="00251DBD" w:rsidRPr="00651B1F" w:rsidRDefault="00251DBD" w:rsidP="00651B1F">
                  <w:pPr>
                    <w:jc w:val="center"/>
                    <w:rPr>
                      <w:b/>
                      <w:sz w:val="24"/>
                    </w:rPr>
                  </w:pPr>
                  <w:r w:rsidRPr="00651B1F">
                    <w:rPr>
                      <w:b/>
                      <w:sz w:val="24"/>
                    </w:rPr>
                    <w:t>Управленческий компонент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76B2FC4A">
          <v:roundrect id="_x0000_s1037" style="position:absolute;left:0;text-align:left;margin-left:264.3pt;margin-top:5.05pt;width:204pt;height:31pt;z-index:251668480" arcsize="10923f" fillcolor="white [3201]" strokecolor="black [3200]" strokeweight="2.5pt">
            <v:shadow color="#868686"/>
            <v:textbox>
              <w:txbxContent>
                <w:p w14:paraId="71F40FF7" w14:textId="77777777" w:rsidR="005B38CD" w:rsidRPr="0032373E" w:rsidRDefault="005B38CD" w:rsidP="005B38CD">
                  <w:pPr>
                    <w:jc w:val="center"/>
                    <w:rPr>
                      <w:b/>
                      <w:sz w:val="24"/>
                    </w:rPr>
                  </w:pPr>
                  <w:r w:rsidRPr="0032373E">
                    <w:rPr>
                      <w:b/>
                      <w:sz w:val="24"/>
                    </w:rPr>
                    <w:t>Ценностно-целевой компонент</w:t>
                  </w:r>
                </w:p>
              </w:txbxContent>
            </v:textbox>
          </v:roundrect>
        </w:pict>
      </w:r>
    </w:p>
    <w:p w14:paraId="00CA488B" w14:textId="7B2C09F3" w:rsidR="005B38CD" w:rsidRPr="005B38CD" w:rsidRDefault="009D5976" w:rsidP="005B38CD">
      <w:r>
        <w:rPr>
          <w:noProof/>
          <w:lang w:eastAsia="ru-RU"/>
        </w:rPr>
        <w:pict w14:anchorId="4B858D35">
          <v:roundrect id="_x0000_s1038" style="position:absolute;margin-left:-37.2pt;margin-top:24.9pt;width:259.95pt;height:203.55pt;z-index:251669504" arcsize="10923f" fillcolor="white [3201]" strokecolor="black [3200]" strokeweight="1pt">
            <v:stroke dashstyle="dash"/>
            <v:shadow color="#868686"/>
            <v:textbox>
              <w:txbxContent>
                <w:p w14:paraId="3FE29332" w14:textId="77777777" w:rsidR="005B38CD" w:rsidRPr="0032373E" w:rsidRDefault="005B38CD" w:rsidP="0032373E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  <w:u w:val="single"/>
                    </w:rPr>
                  </w:pPr>
                  <w:r w:rsidRPr="0032373E">
                    <w:rPr>
                      <w:rFonts w:cstheme="minorHAnsi"/>
                      <w:sz w:val="24"/>
                      <w:szCs w:val="24"/>
                      <w:u w:val="single"/>
                    </w:rPr>
                    <w:t>Психологическая служба</w:t>
                  </w:r>
                </w:p>
                <w:p w14:paraId="7235B123" w14:textId="77777777" w:rsidR="000F72BE" w:rsidRPr="000F72BE" w:rsidRDefault="000F72BE" w:rsidP="0032373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F72BE">
                    <w:rPr>
                      <w:rFonts w:cstheme="minorHAnsi"/>
                      <w:b/>
                      <w:sz w:val="20"/>
                      <w:szCs w:val="20"/>
                    </w:rPr>
                    <w:t>Структура</w:t>
                  </w:r>
                </w:p>
                <w:p w14:paraId="10D992F7" w14:textId="77777777" w:rsidR="005B38CD" w:rsidRPr="005B38CD" w:rsidRDefault="005B38CD" w:rsidP="0032373E">
                  <w:pPr>
                    <w:pStyle w:val="a3"/>
                    <w:ind w:left="119" w:right="-95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B38CD">
                    <w:rPr>
                      <w:rFonts w:asciiTheme="minorHAnsi" w:hAnsiTheme="minorHAnsi" w:cstheme="minorHAnsi"/>
                      <w:spacing w:val="-1"/>
                      <w:sz w:val="18"/>
                      <w:szCs w:val="18"/>
                    </w:rPr>
                    <w:t xml:space="preserve">(педагог-психолог, </w:t>
                  </w:r>
                  <w:r w:rsidRPr="005B38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учитель-логопед,</w:t>
                  </w:r>
                  <w:r w:rsidRPr="005B38CD">
                    <w:rPr>
                      <w:rFonts w:asciiTheme="minorHAnsi" w:hAnsiTheme="minorHAnsi" w:cstheme="minorHAnsi"/>
                      <w:spacing w:val="-47"/>
                      <w:sz w:val="18"/>
                      <w:szCs w:val="18"/>
                    </w:rPr>
                    <w:t xml:space="preserve"> </w:t>
                  </w:r>
                  <w:r w:rsidRPr="005B38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учитель-дефектолог</w:t>
                  </w:r>
                  <w:r w:rsidR="000F72B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r w:rsidRPr="005B38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музыкальный руководитель</w:t>
                  </w:r>
                  <w:r w:rsidR="0032373E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воспитатели</w:t>
                  </w:r>
                  <w:r w:rsidRPr="005B38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  <w:p w14:paraId="05E7BBF7" w14:textId="77777777" w:rsidR="005B38CD" w:rsidRPr="005B38CD" w:rsidRDefault="005B38CD" w:rsidP="0032373E">
                  <w:pPr>
                    <w:spacing w:after="0" w:line="240" w:lineRule="auto"/>
                    <w:ind w:left="-5" w:right="161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B38CD">
                    <w:rPr>
                      <w:rFonts w:cstheme="minorHAnsi"/>
                      <w:b/>
                      <w:sz w:val="18"/>
                      <w:szCs w:val="18"/>
                    </w:rPr>
                    <w:t xml:space="preserve">Цель: </w:t>
                  </w:r>
                  <w:r w:rsidRPr="005B38CD">
                    <w:rPr>
                      <w:rFonts w:cstheme="minorHAnsi"/>
                      <w:sz w:val="18"/>
                      <w:szCs w:val="18"/>
                    </w:rPr>
                    <w:t>сопровождение и реализация единого подхода в обеспечении</w:t>
                  </w:r>
                  <w:r w:rsidRPr="005B38CD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5B38CD">
                    <w:rPr>
                      <w:rFonts w:cstheme="minorHAnsi"/>
                      <w:sz w:val="18"/>
                      <w:szCs w:val="18"/>
                    </w:rPr>
                    <w:t xml:space="preserve">психического, психофизического и личностного развития детей. Способствовать созданию </w:t>
                  </w:r>
                  <w:proofErr w:type="spellStart"/>
                  <w:r w:rsidRPr="005B38CD">
                    <w:rPr>
                      <w:rFonts w:cstheme="minorHAnsi"/>
                      <w:sz w:val="18"/>
                      <w:szCs w:val="18"/>
                    </w:rPr>
                    <w:t>психолого</w:t>
                  </w:r>
                  <w:proofErr w:type="spellEnd"/>
                  <w:r w:rsidRPr="005B38CD">
                    <w:rPr>
                      <w:rFonts w:cstheme="minorHAnsi"/>
                      <w:sz w:val="18"/>
                      <w:szCs w:val="18"/>
                    </w:rPr>
                    <w:t xml:space="preserve"> – педагогических условий для успешного решения задач развития и социализации и возможностей развития творческой индивидуальности.</w:t>
                  </w:r>
                </w:p>
                <w:p w14:paraId="2622A8FB" w14:textId="77777777" w:rsidR="005B38CD" w:rsidRPr="005B38CD" w:rsidRDefault="005B38CD" w:rsidP="0032373E">
                  <w:pPr>
                    <w:spacing w:after="0" w:line="240" w:lineRule="auto"/>
                    <w:ind w:left="959" w:right="977" w:firstLine="4"/>
                    <w:jc w:val="center"/>
                    <w:rPr>
                      <w:rFonts w:cstheme="minorHAnsi"/>
                      <w:b/>
                      <w:spacing w:val="1"/>
                      <w:sz w:val="18"/>
                      <w:szCs w:val="18"/>
                    </w:rPr>
                  </w:pPr>
                  <w:r w:rsidRPr="005B38CD">
                    <w:rPr>
                      <w:rFonts w:cstheme="minorHAnsi"/>
                      <w:b/>
                      <w:sz w:val="18"/>
                      <w:szCs w:val="18"/>
                    </w:rPr>
                    <w:t>Направления:</w:t>
                  </w:r>
                  <w:r w:rsidRPr="005B38CD">
                    <w:rPr>
                      <w:rFonts w:cstheme="minorHAnsi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</w:p>
                <w:p w14:paraId="1AB96C25" w14:textId="77777777" w:rsidR="005B38CD" w:rsidRPr="005B38CD" w:rsidRDefault="005B38CD" w:rsidP="0032373E">
                  <w:pPr>
                    <w:spacing w:after="0" w:line="240" w:lineRule="auto"/>
                    <w:ind w:right="-85" w:firstLine="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B38CD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Психологическая </w:t>
                  </w:r>
                  <w:r w:rsidRPr="005B38CD">
                    <w:rPr>
                      <w:rFonts w:cstheme="minorHAnsi"/>
                      <w:sz w:val="18"/>
                      <w:szCs w:val="18"/>
                    </w:rPr>
                    <w:t>профилактика,</w:t>
                  </w:r>
                  <w:r w:rsidRPr="005B38CD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психологическая </w:t>
                  </w:r>
                  <w:r w:rsidRPr="005B38CD">
                    <w:rPr>
                      <w:rFonts w:cstheme="minorHAnsi"/>
                      <w:sz w:val="18"/>
                      <w:szCs w:val="18"/>
                    </w:rPr>
                    <w:t>диагностика,</w:t>
                  </w:r>
                  <w:r w:rsidRPr="005B38CD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коррекционная и развивающая работа, психологическое консультирование, психологическое просвещение </w:t>
                  </w:r>
                </w:p>
                <w:p w14:paraId="56767B71" w14:textId="77777777" w:rsidR="005B38CD" w:rsidRDefault="005B38CD" w:rsidP="0032373E"/>
              </w:txbxContent>
            </v:textbox>
          </v:roundrect>
        </w:pict>
      </w:r>
    </w:p>
    <w:p w14:paraId="6B4DB930" w14:textId="2E3A9FA4" w:rsidR="005B38CD" w:rsidRPr="005B38CD" w:rsidRDefault="00B269D3" w:rsidP="005B38CD">
      <w:r>
        <w:rPr>
          <w:noProof/>
          <w:lang w:eastAsia="ru-RU"/>
        </w:rPr>
        <w:pict w14:anchorId="1E44EEF2">
          <v:roundrect id="_x0000_s1035" style="position:absolute;margin-left:237.55pt;margin-top:9.9pt;width:157.1pt;height:281.25pt;z-index:251667456" arcsize="10923f" fillcolor="white [3201]" strokecolor="black [3200]" strokeweight="1pt">
            <v:stroke dashstyle="dash"/>
            <v:shadow color="#868686"/>
            <v:textbox style="mso-next-textbox:#_x0000_s1035">
              <w:txbxContent>
                <w:p w14:paraId="4727B2E3" w14:textId="77777777" w:rsidR="005B38CD" w:rsidRPr="0032373E" w:rsidRDefault="005B38CD" w:rsidP="005B38CD">
                  <w:pPr>
                    <w:spacing w:after="0" w:line="240" w:lineRule="auto"/>
                    <w:ind w:right="-85" w:firstLine="4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373E">
                    <w:rPr>
                      <w:rFonts w:cstheme="minorHAnsi"/>
                      <w:b/>
                      <w:spacing w:val="1"/>
                      <w:sz w:val="20"/>
                      <w:szCs w:val="20"/>
                    </w:rPr>
                    <w:t>Целевая группа</w:t>
                  </w:r>
                  <w:r w:rsidR="00D46CEF" w:rsidRPr="0032373E">
                    <w:rPr>
                      <w:rFonts w:cstheme="minorHAnsi"/>
                      <w:b/>
                      <w:spacing w:val="1"/>
                      <w:sz w:val="20"/>
                      <w:szCs w:val="20"/>
                    </w:rPr>
                    <w:t>:</w:t>
                  </w:r>
                </w:p>
                <w:p w14:paraId="59067C64" w14:textId="77777777" w:rsidR="005B38CD" w:rsidRPr="00D46CEF" w:rsidRDefault="0054377C" w:rsidP="00D46CEF">
                  <w:pPr>
                    <w:pStyle w:val="a5"/>
                    <w:tabs>
                      <w:tab w:val="left" w:pos="-142"/>
                    </w:tabs>
                    <w:spacing w:before="2"/>
                    <w:ind w:left="-142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Норма (</w:t>
                  </w:r>
                  <w:proofErr w:type="spellStart"/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нормотипичные</w:t>
                  </w:r>
                  <w:proofErr w:type="spellEnd"/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дети с</w:t>
                  </w:r>
                  <w:r w:rsidR="005B38CD" w:rsidRPr="00D46CEF">
                    <w:rPr>
                      <w:rFonts w:asciiTheme="minorHAnsi" w:hAnsiTheme="minorHAnsi" w:cstheme="minorHAnsi"/>
                      <w:spacing w:val="1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нормативным</w:t>
                  </w:r>
                  <w:r w:rsidR="005B38CD" w:rsidRPr="00D46CEF">
                    <w:rPr>
                      <w:rFonts w:asciiTheme="minorHAnsi" w:hAnsiTheme="minorHAnsi" w:cstheme="minorHAnsi"/>
                      <w:spacing w:val="-8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кризисом</w:t>
                  </w:r>
                  <w:r w:rsidR="005B38CD" w:rsidRPr="00D46CEF">
                    <w:rPr>
                      <w:rFonts w:asciiTheme="minorHAnsi" w:hAnsiTheme="minorHAnsi" w:cstheme="minorHAnsi"/>
                      <w:spacing w:val="-8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взросления).</w:t>
                  </w:r>
                </w:p>
                <w:p w14:paraId="68DEDE92" w14:textId="77777777" w:rsidR="005B38CD" w:rsidRPr="00D46CEF" w:rsidRDefault="0054377C" w:rsidP="000F72BE">
                  <w:pPr>
                    <w:pStyle w:val="a5"/>
                    <w:tabs>
                      <w:tab w:val="left" w:pos="-142"/>
                      <w:tab w:val="left" w:pos="461"/>
                    </w:tabs>
                    <w:ind w:left="-14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0F72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Дети,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испытывающие трудности в</w:t>
                  </w:r>
                  <w:r w:rsidR="005B38CD" w:rsidRPr="00D46CEF">
                    <w:rPr>
                      <w:rFonts w:asciiTheme="minorHAnsi" w:hAnsiTheme="minorHAnsi" w:cstheme="minorHAnsi"/>
                      <w:spacing w:val="-48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обучении.</w:t>
                  </w:r>
                </w:p>
                <w:p w14:paraId="490D6380" w14:textId="77777777" w:rsidR="005B38CD" w:rsidRPr="00D46CEF" w:rsidRDefault="005B38CD" w:rsidP="00D46CEF">
                  <w:pPr>
                    <w:pStyle w:val="a5"/>
                    <w:tabs>
                      <w:tab w:val="left" w:pos="-142"/>
                      <w:tab w:val="left" w:pos="509"/>
                    </w:tabs>
                    <w:ind w:left="-14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дети,</w:t>
                  </w:r>
                  <w:r w:rsidRPr="00D46CEF">
                    <w:rPr>
                      <w:rFonts w:asciiTheme="minorHAnsi" w:hAnsiTheme="minorHAnsi"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находящиеся</w:t>
                  </w:r>
                  <w:r w:rsidRPr="00D46CEF">
                    <w:rPr>
                      <w:rFonts w:asciiTheme="minorHAnsi" w:hAnsiTheme="minorHAnsi" w:cstheme="minorHAnsi"/>
                      <w:spacing w:val="-8"/>
                      <w:sz w:val="20"/>
                      <w:szCs w:val="20"/>
                    </w:rPr>
                    <w:t xml:space="preserve"> </w:t>
                  </w:r>
                  <w:r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в</w:t>
                  </w:r>
                  <w:r w:rsidRPr="00D46CEF">
                    <w:rPr>
                      <w:rFonts w:asciiTheme="minorHAnsi" w:hAnsiTheme="minorHAnsi"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трудной</w:t>
                  </w:r>
                  <w:r w:rsidRPr="00D46CEF">
                    <w:rPr>
                      <w:rFonts w:asciiTheme="minorHAnsi" w:hAnsiTheme="minorHAnsi" w:cstheme="minorHAnsi"/>
                      <w:spacing w:val="-47"/>
                      <w:sz w:val="20"/>
                      <w:szCs w:val="20"/>
                    </w:rPr>
                    <w:t xml:space="preserve"> </w:t>
                  </w:r>
                  <w:r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жизненной</w:t>
                  </w:r>
                  <w:r w:rsidRPr="00D46CEF">
                    <w:rPr>
                      <w:rFonts w:asciiTheme="minorHAnsi" w:hAnsiTheme="minorHAnsi" w:cstheme="minorHAnsi"/>
                      <w:spacing w:val="4"/>
                      <w:sz w:val="20"/>
                      <w:szCs w:val="20"/>
                    </w:rPr>
                    <w:t xml:space="preserve"> </w:t>
                  </w:r>
                  <w:r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ситуации;</w:t>
                  </w:r>
                </w:p>
                <w:p w14:paraId="21AF04E3" w14:textId="77777777" w:rsidR="005B38CD" w:rsidRPr="00D46CEF" w:rsidRDefault="0054377C" w:rsidP="00D46CEF">
                  <w:pPr>
                    <w:pStyle w:val="a5"/>
                    <w:tabs>
                      <w:tab w:val="left" w:pos="-142"/>
                      <w:tab w:val="left" w:pos="509"/>
                    </w:tabs>
                    <w:ind w:left="-14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-Д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ети-сироты</w:t>
                  </w:r>
                  <w:r w:rsidR="005B38CD" w:rsidRPr="00D46CEF">
                    <w:rPr>
                      <w:rFonts w:asciiTheme="minorHAnsi" w:hAnsiTheme="minorHAnsi"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и</w:t>
                  </w:r>
                  <w:r w:rsidR="005B38CD" w:rsidRPr="00D46CEF">
                    <w:rPr>
                      <w:rFonts w:asciiTheme="minorHAnsi" w:hAnsiTheme="minorHAnsi"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дети,</w:t>
                  </w:r>
                  <w:r w:rsidR="005B38CD" w:rsidRPr="00D46CE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оставшиеся</w:t>
                  </w:r>
                  <w:r w:rsidR="005B38CD" w:rsidRPr="00D46CEF">
                    <w:rPr>
                      <w:rFonts w:asciiTheme="minorHAnsi" w:hAnsiTheme="minorHAnsi" w:cstheme="minorHAnsi"/>
                      <w:spacing w:val="-47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без</w:t>
                  </w:r>
                  <w:r w:rsidR="005B38CD" w:rsidRPr="00D46CEF">
                    <w:rPr>
                      <w:rFonts w:asciiTheme="minorHAnsi" w:hAnsiTheme="minorHAnsi" w:cstheme="minorHAnsi"/>
                      <w:spacing w:val="3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попечения родителей;</w:t>
                  </w:r>
                </w:p>
                <w:p w14:paraId="525B34B5" w14:textId="77777777" w:rsidR="005B38CD" w:rsidRPr="00D46CEF" w:rsidRDefault="0054377C" w:rsidP="00D46CEF">
                  <w:pPr>
                    <w:pStyle w:val="a5"/>
                    <w:tabs>
                      <w:tab w:val="left" w:pos="-142"/>
                      <w:tab w:val="left" w:pos="509"/>
                    </w:tabs>
                    <w:spacing w:before="5" w:line="235" w:lineRule="auto"/>
                    <w:ind w:left="-14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-О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бучающиеся</w:t>
                  </w:r>
                  <w:r w:rsidR="005B38CD" w:rsidRPr="00D46CEF">
                    <w:rPr>
                      <w:rFonts w:asciiTheme="minorHAnsi" w:hAnsiTheme="minorHAnsi"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</w:t>
                  </w:r>
                  <w:r w:rsidR="005B38CD" w:rsidRPr="00D46CEF">
                    <w:rPr>
                      <w:rFonts w:asciiTheme="minorHAnsi" w:hAnsiTheme="minorHAnsi"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ОВЗ, дети-</w:t>
                  </w:r>
                  <w:r w:rsidR="005B38CD" w:rsidRPr="00D46CEF">
                    <w:rPr>
                      <w:rFonts w:asciiTheme="minorHAnsi" w:hAnsiTheme="minorHAnsi" w:cstheme="minorHAnsi"/>
                      <w:spacing w:val="-47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инвалиды;</w:t>
                  </w:r>
                </w:p>
                <w:p w14:paraId="1001DF18" w14:textId="77777777" w:rsidR="005B38CD" w:rsidRPr="00D46CEF" w:rsidRDefault="0054377C" w:rsidP="00D46CEF">
                  <w:pPr>
                    <w:pStyle w:val="a5"/>
                    <w:tabs>
                      <w:tab w:val="left" w:pos="-142"/>
                      <w:tab w:val="left" w:pos="509"/>
                    </w:tabs>
                    <w:spacing w:before="2"/>
                    <w:ind w:left="-14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-Д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ети</w:t>
                  </w:r>
                  <w:r w:rsidR="005B38CD" w:rsidRPr="00D46CEF">
                    <w:rPr>
                      <w:rFonts w:asciiTheme="minorHAnsi" w:hAnsiTheme="minorHAnsi" w:cstheme="minorHAnsi"/>
                      <w:spacing w:val="-9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</w:t>
                  </w:r>
                  <w:r w:rsidR="005B38CD" w:rsidRPr="00D46CEF">
                    <w:rPr>
                      <w:rFonts w:asciiTheme="minorHAnsi" w:hAnsiTheme="minorHAnsi" w:cstheme="minorHAnsi"/>
                      <w:spacing w:val="-10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отклоняющимся</w:t>
                  </w:r>
                  <w:r w:rsidR="005B38CD" w:rsidRPr="00D46CEF">
                    <w:rPr>
                      <w:rFonts w:asciiTheme="minorHAnsi" w:hAnsiTheme="minorHAnsi" w:cstheme="minorHAnsi"/>
                      <w:spacing w:val="-47"/>
                      <w:sz w:val="20"/>
                      <w:szCs w:val="20"/>
                    </w:rPr>
                    <w:t xml:space="preserve"> 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поведением.</w:t>
                  </w:r>
                </w:p>
                <w:p w14:paraId="32D85F4E" w14:textId="77777777" w:rsidR="005B38CD" w:rsidRPr="00D46CEF" w:rsidRDefault="0054377C" w:rsidP="00D46CEF">
                  <w:pPr>
                    <w:pStyle w:val="a5"/>
                    <w:tabs>
                      <w:tab w:val="left" w:pos="-142"/>
                      <w:tab w:val="left" w:pos="509"/>
                    </w:tabs>
                    <w:spacing w:before="2"/>
                    <w:ind w:left="-14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Одаренные дети.</w:t>
                  </w:r>
                </w:p>
                <w:p w14:paraId="31CD0708" w14:textId="77777777" w:rsidR="005B38CD" w:rsidRPr="00D46CEF" w:rsidRDefault="0054377C" w:rsidP="00D46CEF">
                  <w:pPr>
                    <w:pStyle w:val="a5"/>
                    <w:tabs>
                      <w:tab w:val="left" w:pos="-142"/>
                      <w:tab w:val="left" w:pos="509"/>
                    </w:tabs>
                    <w:spacing w:before="2"/>
                    <w:ind w:left="-14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Родители (законные представители)</w:t>
                  </w:r>
                </w:p>
                <w:p w14:paraId="219393A0" w14:textId="77777777" w:rsidR="005B38CD" w:rsidRPr="00D46CEF" w:rsidRDefault="0054377C" w:rsidP="00D46CEF">
                  <w:pPr>
                    <w:pStyle w:val="a5"/>
                    <w:tabs>
                      <w:tab w:val="left" w:pos="-142"/>
                      <w:tab w:val="left" w:pos="509"/>
                    </w:tabs>
                    <w:spacing w:before="2"/>
                    <w:ind w:left="-14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5B38CD" w:rsidRPr="00D46C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Семьи  СОП</w:t>
                  </w:r>
                </w:p>
                <w:p w14:paraId="3593332C" w14:textId="77777777" w:rsidR="00D46CEF" w:rsidRPr="00D46CEF" w:rsidRDefault="0054377C" w:rsidP="00D46CEF">
                  <w:pPr>
                    <w:tabs>
                      <w:tab w:val="left" w:pos="-142"/>
                    </w:tabs>
                    <w:spacing w:after="141"/>
                    <w:ind w:left="-142" w:right="56"/>
                    <w:contextualSpacing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 w:rsidR="00D46CEF">
                    <w:rPr>
                      <w:rFonts w:cstheme="minorHAnsi"/>
                      <w:sz w:val="20"/>
                      <w:szCs w:val="20"/>
                    </w:rPr>
                    <w:t>А</w:t>
                  </w:r>
                  <w:r w:rsidR="00D46CEF" w:rsidRPr="00D46CEF">
                    <w:rPr>
                      <w:rFonts w:cstheme="minorHAnsi"/>
                      <w:sz w:val="20"/>
                      <w:szCs w:val="20"/>
                    </w:rPr>
                    <w:t>дминистрация и педагоги ДОУ.</w:t>
                  </w:r>
                </w:p>
                <w:p w14:paraId="6B1EF4DA" w14:textId="77777777" w:rsidR="005B38CD" w:rsidRDefault="005B38CD" w:rsidP="00D46CEF">
                  <w:pPr>
                    <w:ind w:right="56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 w14:anchorId="5D86FA80">
          <v:roundrect id="_x0000_s1039" style="position:absolute;margin-left:410.85pt;margin-top:17.45pt;width:167.95pt;height:365.65pt;z-index:251670528" arcsize="10923f" fillcolor="white [3201]" strokecolor="black [3200]" strokeweight="1pt">
            <v:stroke dashstyle="dash"/>
            <v:shadow color="#868686"/>
            <v:textbox style="mso-next-textbox:#_x0000_s1039">
              <w:txbxContent>
                <w:p w14:paraId="01DC73A0" w14:textId="77777777" w:rsidR="00D46CEF" w:rsidRPr="0032373E" w:rsidRDefault="00D46CEF" w:rsidP="0054377C">
                  <w:pPr>
                    <w:spacing w:after="0" w:line="240" w:lineRule="auto"/>
                    <w:ind w:right="56"/>
                    <w:rPr>
                      <w:rFonts w:cstheme="minorHAnsi"/>
                      <w:b/>
                      <w:spacing w:val="1"/>
                      <w:sz w:val="20"/>
                      <w:szCs w:val="20"/>
                    </w:rPr>
                  </w:pPr>
                  <w:r w:rsidRPr="0032373E">
                    <w:rPr>
                      <w:rFonts w:cstheme="minorHAnsi"/>
                      <w:b/>
                      <w:spacing w:val="1"/>
                      <w:sz w:val="20"/>
                      <w:szCs w:val="20"/>
                    </w:rPr>
                    <w:t>Социальное взаимодействие</w:t>
                  </w:r>
                  <w:r w:rsidR="0054377C" w:rsidRPr="0032373E">
                    <w:rPr>
                      <w:rFonts w:cstheme="minorHAnsi"/>
                      <w:b/>
                      <w:spacing w:val="1"/>
                      <w:sz w:val="20"/>
                      <w:szCs w:val="20"/>
                    </w:rPr>
                    <w:t>:</w:t>
                  </w:r>
                </w:p>
                <w:p w14:paraId="014C6B9D" w14:textId="77777777" w:rsidR="00D46CEF" w:rsidRPr="0054377C" w:rsidRDefault="0054377C" w:rsidP="0054377C">
                  <w:pPr>
                    <w:pStyle w:val="31"/>
                    <w:spacing w:before="91"/>
                    <w:ind w:left="0" w:right="8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D46CEF" w:rsidRPr="0054377C">
                    <w:rPr>
                      <w:rFonts w:asciiTheme="minorHAnsi" w:hAnsiTheme="minorHAnsi" w:cstheme="minorHAnsi"/>
                      <w:sz w:val="20"/>
                      <w:szCs w:val="20"/>
                    </w:rPr>
                    <w:t>МКУ «Управление образованием</w:t>
                  </w:r>
                  <w:r w:rsidR="00D46CEF" w:rsidRPr="0054377C">
                    <w:rPr>
                      <w:rFonts w:asciiTheme="minorHAnsi" w:hAnsiTheme="minorHAnsi" w:cstheme="minorHAnsi"/>
                      <w:spacing w:val="1"/>
                      <w:sz w:val="20"/>
                      <w:szCs w:val="20"/>
                    </w:rPr>
                    <w:t xml:space="preserve"> </w:t>
                  </w:r>
                  <w:r w:rsidR="00D46CEF" w:rsidRPr="0054377C">
                    <w:rPr>
                      <w:rFonts w:asciiTheme="minorHAnsi" w:hAnsiTheme="minorHAnsi" w:cstheme="minorHAnsi"/>
                      <w:sz w:val="20"/>
                      <w:szCs w:val="20"/>
                    </w:rPr>
                    <w:t>администрации</w:t>
                  </w:r>
                  <w:r w:rsidR="00D46CEF" w:rsidRPr="0054377C">
                    <w:rPr>
                      <w:rFonts w:asciiTheme="minorHAnsi" w:hAnsiTheme="minorHAnsi" w:cstheme="minorHAnsi"/>
                      <w:spacing w:val="1"/>
                      <w:sz w:val="20"/>
                      <w:szCs w:val="20"/>
                    </w:rPr>
                    <w:t xml:space="preserve"> </w:t>
                  </w:r>
                  <w:r w:rsidR="00D46CEF" w:rsidRPr="0054377C">
                    <w:rPr>
                      <w:rFonts w:asciiTheme="minorHAnsi" w:hAnsiTheme="minorHAnsi" w:cstheme="minorHAnsi"/>
                      <w:sz w:val="20"/>
                      <w:szCs w:val="20"/>
                    </w:rPr>
                    <w:t>Емельяновского</w:t>
                  </w:r>
                  <w:r w:rsidR="00D46CEF" w:rsidRPr="0054377C">
                    <w:rPr>
                      <w:rFonts w:asciiTheme="minorHAnsi" w:hAnsiTheme="minorHAnsi"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="00D46CEF" w:rsidRPr="0054377C">
                    <w:rPr>
                      <w:rFonts w:asciiTheme="minorHAnsi" w:hAnsiTheme="minorHAnsi" w:cstheme="minorHAnsi"/>
                      <w:sz w:val="20"/>
                      <w:szCs w:val="20"/>
                    </w:rPr>
                    <w:t>района»</w:t>
                  </w:r>
                </w:p>
                <w:p w14:paraId="6BC91923" w14:textId="77777777" w:rsidR="0054377C" w:rsidRDefault="0054377C" w:rsidP="0054377C">
                  <w:pPr>
                    <w:spacing w:after="0" w:line="240" w:lineRule="auto"/>
                    <w:ind w:right="56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 w:rsidR="00D46CEF" w:rsidRPr="0054377C">
                    <w:rPr>
                      <w:rFonts w:cstheme="minorHAnsi"/>
                      <w:sz w:val="20"/>
                      <w:szCs w:val="20"/>
                    </w:rPr>
                    <w:t>МБОУ</w:t>
                  </w:r>
                  <w:r w:rsidR="00D46CEF" w:rsidRPr="0054377C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="00D46CEF" w:rsidRPr="0054377C">
                    <w:rPr>
                      <w:rFonts w:cstheme="minorHAnsi"/>
                      <w:sz w:val="20"/>
                      <w:szCs w:val="20"/>
                    </w:rPr>
                    <w:t>СОШ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№ 2, 3</w:t>
                  </w:r>
                </w:p>
                <w:p w14:paraId="1CD63FE8" w14:textId="77777777" w:rsidR="00D46CEF" w:rsidRPr="0054377C" w:rsidRDefault="0054377C" w:rsidP="0054377C">
                  <w:pPr>
                    <w:spacing w:after="0" w:line="240" w:lineRule="auto"/>
                    <w:ind w:right="56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 w:rsidR="00D46CEF" w:rsidRPr="0054377C">
                    <w:rPr>
                      <w:rFonts w:cstheme="minorHAnsi"/>
                      <w:sz w:val="20"/>
                      <w:szCs w:val="20"/>
                    </w:rPr>
                    <w:t>Межмуниципальный</w:t>
                  </w:r>
                  <w:r w:rsidR="00D46CEF" w:rsidRPr="0054377C">
                    <w:rPr>
                      <w:rFonts w:cs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="00D46CEF" w:rsidRPr="0054377C">
                    <w:rPr>
                      <w:rFonts w:cstheme="minorHAnsi"/>
                      <w:sz w:val="20"/>
                      <w:szCs w:val="20"/>
                    </w:rPr>
                    <w:t>отдел</w:t>
                  </w:r>
                  <w:r w:rsidR="00D46CEF" w:rsidRPr="0054377C">
                    <w:rPr>
                      <w:rFonts w:cs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="00D46CEF" w:rsidRPr="0054377C">
                    <w:rPr>
                      <w:rFonts w:cstheme="minorHAnsi"/>
                      <w:sz w:val="20"/>
                      <w:szCs w:val="20"/>
                    </w:rPr>
                    <w:t>МВД</w:t>
                  </w:r>
                  <w:r w:rsidR="00D46CEF" w:rsidRPr="0054377C">
                    <w:rPr>
                      <w:rFonts w:cstheme="minorHAnsi"/>
                      <w:spacing w:val="-57"/>
                      <w:sz w:val="20"/>
                      <w:szCs w:val="20"/>
                    </w:rPr>
                    <w:t xml:space="preserve"> </w:t>
                  </w:r>
                  <w:r w:rsidR="00D46CEF" w:rsidRPr="0054377C">
                    <w:rPr>
                      <w:rFonts w:cstheme="minorHAnsi"/>
                      <w:sz w:val="20"/>
                      <w:szCs w:val="20"/>
                    </w:rPr>
                    <w:t>России</w:t>
                  </w:r>
                  <w:r w:rsidR="00D46CEF" w:rsidRPr="0054377C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="00D46CEF" w:rsidRPr="0054377C">
                    <w:rPr>
                      <w:rFonts w:cstheme="minorHAnsi"/>
                      <w:sz w:val="20"/>
                      <w:szCs w:val="20"/>
                    </w:rPr>
                    <w:t>«Емельяновский»,</w:t>
                  </w:r>
                  <w:r w:rsidR="00D46CEF" w:rsidRPr="0054377C">
                    <w:rPr>
                      <w:rFonts w:cstheme="minorHAnsi"/>
                      <w:spacing w:val="2"/>
                      <w:sz w:val="20"/>
                      <w:szCs w:val="20"/>
                    </w:rPr>
                    <w:t xml:space="preserve"> </w:t>
                  </w:r>
                  <w:r w:rsidR="00D46CEF" w:rsidRPr="0054377C">
                    <w:rPr>
                      <w:rFonts w:cstheme="minorHAnsi"/>
                      <w:sz w:val="20"/>
                      <w:szCs w:val="20"/>
                    </w:rPr>
                    <w:t>ПДН</w:t>
                  </w:r>
                </w:p>
                <w:p w14:paraId="625E792D" w14:textId="77777777" w:rsidR="0054377C" w:rsidRPr="0054377C" w:rsidRDefault="0054377C" w:rsidP="0054377C">
                  <w:pPr>
                    <w:spacing w:after="0" w:line="240" w:lineRule="auto"/>
                    <w:ind w:right="8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-Отдел опеки и </w:t>
                  </w:r>
                  <w:r w:rsidRPr="0054377C">
                    <w:rPr>
                      <w:rFonts w:cstheme="minorHAnsi"/>
                      <w:sz w:val="20"/>
                      <w:szCs w:val="20"/>
                    </w:rPr>
                    <w:t>попечительства</w:t>
                  </w:r>
                  <w:r w:rsidRPr="0054377C">
                    <w:rPr>
                      <w:rFonts w:cstheme="minorHAnsi"/>
                      <w:spacing w:val="-57"/>
                      <w:sz w:val="20"/>
                      <w:szCs w:val="20"/>
                    </w:rPr>
                    <w:t xml:space="preserve"> </w:t>
                  </w:r>
                  <w:r w:rsidRPr="0054377C">
                    <w:rPr>
                      <w:rFonts w:cstheme="minorHAnsi"/>
                      <w:sz w:val="20"/>
                      <w:szCs w:val="20"/>
                    </w:rPr>
                    <w:t>Емельяновского</w:t>
                  </w:r>
                  <w:r w:rsidRPr="0054377C">
                    <w:rPr>
                      <w:rFonts w:cstheme="minorHAnsi"/>
                      <w:spacing w:val="5"/>
                      <w:sz w:val="20"/>
                      <w:szCs w:val="20"/>
                    </w:rPr>
                    <w:t xml:space="preserve"> </w:t>
                  </w:r>
                  <w:r w:rsidRPr="0054377C">
                    <w:rPr>
                      <w:rFonts w:cstheme="minorHAnsi"/>
                      <w:sz w:val="20"/>
                      <w:szCs w:val="20"/>
                    </w:rPr>
                    <w:t>района</w:t>
                  </w:r>
                </w:p>
                <w:p w14:paraId="5D5BA1A4" w14:textId="77777777" w:rsidR="0054377C" w:rsidRDefault="0054377C" w:rsidP="0054377C">
                  <w:pPr>
                    <w:pStyle w:val="21"/>
                    <w:ind w:left="0" w:right="8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Pr="0054377C">
                    <w:rPr>
                      <w:rFonts w:asciiTheme="minorHAnsi" w:hAnsiTheme="minorHAnsi" w:cstheme="minorHAnsi"/>
                      <w:sz w:val="20"/>
                      <w:szCs w:val="20"/>
                    </w:rPr>
                    <w:t>МКУ «Отдел культуры и</w:t>
                  </w:r>
                  <w:r>
                    <w:t xml:space="preserve"> </w:t>
                  </w:r>
                  <w:r w:rsidRPr="0054377C">
                    <w:rPr>
                      <w:rFonts w:asciiTheme="minorHAnsi" w:hAnsiTheme="minorHAnsi" w:cstheme="minorHAnsi"/>
                      <w:sz w:val="20"/>
                      <w:szCs w:val="20"/>
                    </w:rPr>
                    <w:t>искусства</w:t>
                  </w:r>
                  <w:r w:rsidRPr="0054377C">
                    <w:rPr>
                      <w:rFonts w:asciiTheme="minorHAnsi" w:hAnsiTheme="minorHAnsi" w:cstheme="minorHAnsi"/>
                      <w:spacing w:val="-57"/>
                      <w:sz w:val="20"/>
                      <w:szCs w:val="20"/>
                    </w:rPr>
                    <w:t xml:space="preserve"> </w:t>
                  </w:r>
                  <w:r w:rsidRPr="0054377C">
                    <w:rPr>
                      <w:rFonts w:asciiTheme="minorHAnsi" w:hAnsiTheme="minorHAnsi" w:cstheme="minorHAnsi"/>
                      <w:sz w:val="20"/>
                      <w:szCs w:val="20"/>
                    </w:rPr>
                    <w:t>Емельяновского</w:t>
                  </w:r>
                  <w:r w:rsidRPr="0054377C">
                    <w:rPr>
                      <w:rFonts w:asciiTheme="minorHAnsi" w:hAnsiTheme="minorHAnsi" w:cstheme="minorHAnsi"/>
                      <w:spacing w:val="5"/>
                      <w:sz w:val="20"/>
                      <w:szCs w:val="20"/>
                    </w:rPr>
                    <w:t xml:space="preserve"> </w:t>
                  </w:r>
                  <w:r w:rsidRPr="0054377C">
                    <w:rPr>
                      <w:rFonts w:asciiTheme="minorHAnsi" w:hAnsiTheme="minorHAnsi" w:cstheme="minorHAnsi"/>
                      <w:sz w:val="20"/>
                      <w:szCs w:val="20"/>
                    </w:rPr>
                    <w:t>района»</w:t>
                  </w:r>
                </w:p>
                <w:p w14:paraId="1F54F8CE" w14:textId="77777777" w:rsidR="0054377C" w:rsidRDefault="0054377C" w:rsidP="0054377C">
                  <w:pPr>
                    <w:spacing w:after="0" w:line="240" w:lineRule="auto"/>
                    <w:ind w:right="66"/>
                    <w:rPr>
                      <w:sz w:val="20"/>
                      <w:szCs w:val="20"/>
                    </w:rPr>
                  </w:pPr>
                  <w:r w:rsidRPr="0054377C"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 w:rsidRPr="0054377C">
                    <w:rPr>
                      <w:sz w:val="20"/>
                      <w:szCs w:val="20"/>
                    </w:rPr>
                    <w:t xml:space="preserve"> КГБУ</w:t>
                  </w:r>
                  <w:r w:rsidRPr="0054377C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54377C">
                    <w:rPr>
                      <w:sz w:val="20"/>
                      <w:szCs w:val="20"/>
                    </w:rPr>
                    <w:t>СО «КЦСОН»</w:t>
                  </w:r>
                </w:p>
                <w:p w14:paraId="19D9C3B7" w14:textId="77777777" w:rsidR="0054377C" w:rsidRPr="00251DBD" w:rsidRDefault="00251DBD" w:rsidP="0054377C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 w:rsidR="0054377C" w:rsidRPr="00251DBD">
                    <w:rPr>
                      <w:rFonts w:cstheme="minorHAnsi"/>
                      <w:sz w:val="20"/>
                      <w:szCs w:val="20"/>
                    </w:rPr>
                    <w:t>КГБУЗ</w:t>
                  </w:r>
                  <w:r w:rsidR="0054377C" w:rsidRPr="00251DBD">
                    <w:rPr>
                      <w:rFonts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="0054377C" w:rsidRPr="00251DBD">
                    <w:rPr>
                      <w:rFonts w:cstheme="minorHAnsi"/>
                      <w:sz w:val="20"/>
                      <w:szCs w:val="20"/>
                    </w:rPr>
                    <w:t>«Емельяновская</w:t>
                  </w:r>
                  <w:r w:rsidR="0054377C" w:rsidRPr="00251DBD">
                    <w:rPr>
                      <w:rFonts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="0054377C" w:rsidRPr="00251DBD">
                    <w:rPr>
                      <w:rFonts w:cstheme="minorHAnsi"/>
                      <w:sz w:val="20"/>
                      <w:szCs w:val="20"/>
                    </w:rPr>
                    <w:t>РБ»</w:t>
                  </w:r>
                </w:p>
                <w:p w14:paraId="523604E4" w14:textId="3B22DE70" w:rsidR="0054377C" w:rsidRPr="00251DBD" w:rsidRDefault="00251DBD" w:rsidP="0054377C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 w:rsidR="0054377C" w:rsidRPr="00251DBD">
                    <w:rPr>
                      <w:rFonts w:cstheme="minorHAnsi"/>
                      <w:sz w:val="20"/>
                      <w:szCs w:val="20"/>
                    </w:rPr>
                    <w:t xml:space="preserve">МКОУ «ЦДК» </w:t>
                  </w:r>
                  <w:r w:rsidR="00B269D3">
                    <w:rPr>
                      <w:rFonts w:cstheme="minorHAnsi"/>
                      <w:sz w:val="20"/>
                      <w:szCs w:val="20"/>
                    </w:rPr>
                    <w:t>Т</w:t>
                  </w:r>
                  <w:r w:rsidR="0054377C" w:rsidRPr="00251DBD">
                    <w:rPr>
                      <w:rFonts w:cstheme="minorHAnsi"/>
                      <w:sz w:val="20"/>
                      <w:szCs w:val="20"/>
                    </w:rPr>
                    <w:t>ПМПК</w:t>
                  </w:r>
                </w:p>
                <w:p w14:paraId="7D668E9E" w14:textId="77777777" w:rsidR="0054377C" w:rsidRPr="00251DBD" w:rsidRDefault="00251DBD" w:rsidP="00251DBD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  <w:r w:rsidR="0054377C" w:rsidRPr="00251DBD">
                    <w:rPr>
                      <w:rFonts w:cstheme="minorHAnsi"/>
                      <w:sz w:val="20"/>
                      <w:szCs w:val="20"/>
                    </w:rPr>
                    <w:t>РМО Емельяновского района.</w:t>
                  </w:r>
                </w:p>
                <w:p w14:paraId="627A43E6" w14:textId="77777777" w:rsidR="0054377C" w:rsidRPr="00251DBD" w:rsidRDefault="00251DBD" w:rsidP="00251DBD">
                  <w:pPr>
                    <w:spacing w:after="0" w:line="240" w:lineRule="auto"/>
                    <w:ind w:right="66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-</w:t>
                  </w:r>
                  <w:r w:rsidR="0054377C" w:rsidRPr="00251DBD">
                    <w:rPr>
                      <w:rFonts w:eastAsia="Calibri" w:cstheme="minorHAnsi"/>
                      <w:sz w:val="20"/>
                      <w:szCs w:val="20"/>
                    </w:rPr>
                    <w:t>45ПСЧ 3 ПСО ФПС ГПС ГУ МЧС России по Красноярскому краю</w:t>
                  </w:r>
                </w:p>
                <w:p w14:paraId="078BBC2E" w14:textId="77777777" w:rsidR="0054377C" w:rsidRPr="00251DBD" w:rsidRDefault="00251DBD" w:rsidP="00251DBD">
                  <w:pPr>
                    <w:spacing w:after="0" w:line="240" w:lineRule="auto"/>
                    <w:ind w:right="66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</w:rPr>
                    <w:t>-</w:t>
                  </w:r>
                  <w:r w:rsidR="0054377C" w:rsidRPr="00251DBD">
                    <w:rPr>
                      <w:rFonts w:eastAsia="Calibri" w:cstheme="minorHAnsi"/>
                      <w:sz w:val="20"/>
                      <w:szCs w:val="20"/>
                    </w:rPr>
                    <w:t>ЦДБ им. А.Г. Казаковой</w:t>
                  </w:r>
                </w:p>
                <w:p w14:paraId="16BEDA39" w14:textId="77777777" w:rsidR="0054377C" w:rsidRPr="00251DBD" w:rsidRDefault="00251DBD" w:rsidP="00251DBD">
                  <w:pPr>
                    <w:pStyle w:val="21"/>
                    <w:ind w:left="0" w:right="8"/>
                    <w:jc w:val="left"/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-</w:t>
                  </w:r>
                  <w:r w:rsidRPr="00251DBD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СОК «Заря»</w:t>
                  </w:r>
                </w:p>
                <w:p w14:paraId="32C68850" w14:textId="63E90038" w:rsidR="00251DBD" w:rsidRDefault="00251DBD" w:rsidP="00251DBD">
                  <w:pPr>
                    <w:pStyle w:val="21"/>
                    <w:ind w:left="0" w:right="8"/>
                    <w:jc w:val="left"/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-</w:t>
                  </w:r>
                  <w:r w:rsidRPr="00251DBD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МБУК «Историко- краеведческий Емельяновский музей»</w:t>
                  </w:r>
                </w:p>
                <w:p w14:paraId="4DABA678" w14:textId="38B4BEB2" w:rsidR="00B269D3" w:rsidRPr="0054377C" w:rsidRDefault="00B269D3" w:rsidP="00251DBD">
                  <w:pPr>
                    <w:pStyle w:val="21"/>
                    <w:ind w:left="0" w:right="8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Pr="00B269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Комиссия по делам несовершеннолетних и защите их прав</w:t>
                  </w:r>
                </w:p>
                <w:p w14:paraId="0568231B" w14:textId="77777777" w:rsidR="00D46CEF" w:rsidRPr="0054377C" w:rsidRDefault="00D46CEF" w:rsidP="00D46CEF">
                  <w:pPr>
                    <w:ind w:right="56"/>
                    <w:rPr>
                      <w:rFonts w:cstheme="minorHAnsi"/>
                      <w:spacing w:val="1"/>
                      <w:sz w:val="20"/>
                      <w:szCs w:val="20"/>
                    </w:rPr>
                  </w:pPr>
                </w:p>
                <w:p w14:paraId="07178593" w14:textId="77777777" w:rsidR="00D46CEF" w:rsidRDefault="00D46CEF" w:rsidP="00D46CEF">
                  <w:pPr>
                    <w:ind w:right="56"/>
                  </w:pPr>
                </w:p>
              </w:txbxContent>
            </v:textbox>
          </v:roundrect>
        </w:pict>
      </w:r>
      <w:r w:rsidR="009D5976">
        <w:rPr>
          <w:noProof/>
          <w:lang w:eastAsia="ru-RU"/>
        </w:rPr>
        <w:pict w14:anchorId="558F89B6">
          <v:roundrect id="_x0000_s1041" style="position:absolute;margin-left:581.3pt;margin-top:12.2pt;width:191pt;height:91.5pt;z-index:251672576" arcsize="10923f" fillcolor="white [3201]" strokecolor="black [3200]" strokeweight="1pt">
            <v:stroke dashstyle="dash"/>
            <v:shadow color="#868686"/>
            <v:textbox style="mso-next-textbox:#_x0000_s1041">
              <w:txbxContent>
                <w:p w14:paraId="3EB2C569" w14:textId="77777777" w:rsidR="000F72BE" w:rsidRPr="000F72BE" w:rsidRDefault="000F72BE" w:rsidP="000F72BE">
                  <w:pPr>
                    <w:spacing w:after="0" w:line="240" w:lineRule="auto"/>
                    <w:ind w:left="-142"/>
                    <w:rPr>
                      <w:b/>
                      <w:sz w:val="20"/>
                      <w:szCs w:val="20"/>
                    </w:rPr>
                  </w:pPr>
                  <w:r w:rsidRPr="000F72BE">
                    <w:rPr>
                      <w:b/>
                      <w:sz w:val="20"/>
                      <w:szCs w:val="20"/>
                    </w:rPr>
                    <w:t>Организационно-правовой</w:t>
                  </w:r>
                </w:p>
                <w:p w14:paraId="6B4C34D8" w14:textId="77777777" w:rsidR="000F72BE" w:rsidRPr="000F72BE" w:rsidRDefault="000F72BE" w:rsidP="000F72BE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0"/>
                      <w:tab w:val="left" w:pos="1521"/>
                    </w:tabs>
                    <w:autoSpaceDE w:val="0"/>
                    <w:autoSpaceDN w:val="0"/>
                    <w:spacing w:after="0" w:line="240" w:lineRule="auto"/>
                    <w:ind w:left="-142" w:firstLine="0"/>
                    <w:rPr>
                      <w:sz w:val="20"/>
                      <w:szCs w:val="20"/>
                    </w:rPr>
                  </w:pPr>
                  <w:r w:rsidRPr="000F72BE">
                    <w:rPr>
                      <w:sz w:val="20"/>
                      <w:szCs w:val="20"/>
                    </w:rPr>
                    <w:t>Нормативно-правовая</w:t>
                  </w:r>
                  <w:r w:rsidRPr="000F72BE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0F72BE">
                    <w:rPr>
                      <w:sz w:val="20"/>
                      <w:szCs w:val="20"/>
                    </w:rPr>
                    <w:t>база</w:t>
                  </w:r>
                  <w:r w:rsidRPr="000F72BE">
                    <w:rPr>
                      <w:sz w:val="20"/>
                      <w:szCs w:val="20"/>
                    </w:rPr>
                    <w:tab/>
                    <w:t>для</w:t>
                  </w:r>
                  <w:r w:rsidRPr="000F72BE">
                    <w:rPr>
                      <w:sz w:val="20"/>
                      <w:szCs w:val="20"/>
                    </w:rPr>
                    <w:tab/>
                  </w:r>
                  <w:r w:rsidRPr="000F72BE">
                    <w:rPr>
                      <w:spacing w:val="-1"/>
                      <w:sz w:val="20"/>
                      <w:szCs w:val="20"/>
                    </w:rPr>
                    <w:t>регламентации</w:t>
                  </w:r>
                  <w:r w:rsidRPr="000F72BE"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 w:rsidRPr="000F72BE">
                    <w:rPr>
                      <w:sz w:val="20"/>
                      <w:szCs w:val="20"/>
                    </w:rPr>
                    <w:t>деятельности</w:t>
                  </w:r>
                  <w:r w:rsidRPr="000F72BE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0F72BE">
                    <w:rPr>
                      <w:sz w:val="20"/>
                      <w:szCs w:val="20"/>
                    </w:rPr>
                    <w:t>ПС;</w:t>
                  </w:r>
                </w:p>
                <w:p w14:paraId="65942B4B" w14:textId="1A5FE2E5" w:rsidR="000F72BE" w:rsidRPr="000F72BE" w:rsidRDefault="000F72BE" w:rsidP="000F72BE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autoSpaceDE w:val="0"/>
                    <w:autoSpaceDN w:val="0"/>
                    <w:spacing w:after="0" w:line="240" w:lineRule="auto"/>
                    <w:ind w:left="-142" w:firstLine="0"/>
                    <w:rPr>
                      <w:sz w:val="20"/>
                      <w:szCs w:val="20"/>
                    </w:rPr>
                  </w:pPr>
                  <w:r w:rsidRPr="000F72BE">
                    <w:rPr>
                      <w:sz w:val="20"/>
                      <w:szCs w:val="20"/>
                    </w:rPr>
                    <w:t>Организация</w:t>
                  </w:r>
                  <w:r w:rsidRPr="000F72BE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0F72BE">
                    <w:rPr>
                      <w:sz w:val="20"/>
                      <w:szCs w:val="20"/>
                    </w:rPr>
                    <w:t>равномерного</w:t>
                  </w:r>
                  <w:r w:rsidRPr="000F72BE">
                    <w:rPr>
                      <w:sz w:val="20"/>
                      <w:szCs w:val="20"/>
                    </w:rPr>
                    <w:tab/>
                  </w:r>
                  <w:r w:rsidR="009D5976" w:rsidRPr="000F72BE">
                    <w:rPr>
                      <w:spacing w:val="-1"/>
                      <w:sz w:val="20"/>
                      <w:szCs w:val="20"/>
                    </w:rPr>
                    <w:t>распределения</w:t>
                  </w:r>
                  <w:r w:rsidR="009D5976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="009D5976" w:rsidRPr="000F72BE">
                    <w:rPr>
                      <w:spacing w:val="-37"/>
                      <w:sz w:val="20"/>
                      <w:szCs w:val="20"/>
                    </w:rPr>
                    <w:t>функциональных</w:t>
                  </w:r>
                  <w:r>
                    <w:rPr>
                      <w:sz w:val="20"/>
                      <w:szCs w:val="20"/>
                    </w:rPr>
                    <w:tab/>
                  </w:r>
                  <w:proofErr w:type="gramStart"/>
                  <w:r w:rsidRPr="000F72BE">
                    <w:rPr>
                      <w:spacing w:val="-1"/>
                      <w:sz w:val="20"/>
                      <w:szCs w:val="20"/>
                    </w:rPr>
                    <w:t>обязанностей</w:t>
                  </w:r>
                  <w:r w:rsidR="009D5976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0F72BE"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 w:rsidRPr="000F72BE">
                    <w:rPr>
                      <w:sz w:val="20"/>
                      <w:szCs w:val="20"/>
                    </w:rPr>
                    <w:t>специалистов</w:t>
                  </w:r>
                  <w:proofErr w:type="gramEnd"/>
                  <w:r w:rsidRPr="000F72BE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0F72BE">
                    <w:rPr>
                      <w:sz w:val="20"/>
                      <w:szCs w:val="20"/>
                    </w:rPr>
                    <w:t>ПС</w:t>
                  </w:r>
                  <w:r w:rsidRPr="000F72BE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 в </w:t>
                  </w:r>
                  <w:r w:rsidRPr="000F72BE">
                    <w:rPr>
                      <w:sz w:val="20"/>
                      <w:szCs w:val="20"/>
                    </w:rPr>
                    <w:t>ДОУ</w:t>
                  </w:r>
                  <w:r w:rsidRPr="000F72B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004DBA96" w14:textId="77777777" w:rsidR="000F72BE" w:rsidRPr="0054377C" w:rsidRDefault="000F72BE" w:rsidP="000F72BE">
                  <w:pPr>
                    <w:tabs>
                      <w:tab w:val="left" w:pos="0"/>
                    </w:tabs>
                    <w:spacing w:after="0" w:line="240" w:lineRule="auto"/>
                    <w:ind w:left="-142" w:right="56"/>
                    <w:rPr>
                      <w:rFonts w:cstheme="minorHAnsi"/>
                      <w:spacing w:val="1"/>
                      <w:sz w:val="20"/>
                      <w:szCs w:val="20"/>
                    </w:rPr>
                  </w:pPr>
                </w:p>
                <w:p w14:paraId="40FBB3E8" w14:textId="77777777" w:rsidR="000F72BE" w:rsidRDefault="000F72BE" w:rsidP="000F72BE">
                  <w:pPr>
                    <w:tabs>
                      <w:tab w:val="left" w:pos="0"/>
                    </w:tabs>
                    <w:spacing w:after="0"/>
                    <w:ind w:left="-142" w:right="56"/>
                  </w:pPr>
                </w:p>
              </w:txbxContent>
            </v:textbox>
          </v:roundrect>
        </w:pict>
      </w:r>
    </w:p>
    <w:p w14:paraId="1FC6453A" w14:textId="0A7E66CE" w:rsidR="005B38CD" w:rsidRPr="005B38CD" w:rsidRDefault="005B38CD" w:rsidP="005B38CD"/>
    <w:p w14:paraId="145A788C" w14:textId="77777777" w:rsidR="005B38CD" w:rsidRPr="005B38CD" w:rsidRDefault="005B38CD" w:rsidP="005B38CD"/>
    <w:p w14:paraId="6DCF485B" w14:textId="77777777" w:rsidR="005B38CD" w:rsidRPr="005B38CD" w:rsidRDefault="005B38CD" w:rsidP="005B38CD"/>
    <w:p w14:paraId="4417BF6C" w14:textId="77777777" w:rsidR="005B38CD" w:rsidRDefault="009D5976" w:rsidP="005B38CD">
      <w:r>
        <w:rPr>
          <w:noProof/>
          <w:lang w:eastAsia="ru-RU"/>
        </w:rPr>
        <w:pict w14:anchorId="7EA2F61C">
          <v:roundrect id="_x0000_s1042" style="position:absolute;margin-left:581.3pt;margin-top:12.4pt;width:191pt;height:60pt;z-index:251673600" arcsize="10923f" fillcolor="white [3201]" strokecolor="black [3200]" strokeweight="1pt">
            <v:stroke dashstyle="dash"/>
            <v:shadow color="#868686"/>
            <v:textbox style="mso-next-textbox:#_x0000_s1042">
              <w:txbxContent>
                <w:p w14:paraId="6FF7D494" w14:textId="77777777" w:rsidR="000F72BE" w:rsidRPr="000F72BE" w:rsidRDefault="000F72BE" w:rsidP="000F72BE">
                  <w:pPr>
                    <w:spacing w:after="0" w:line="240" w:lineRule="auto"/>
                    <w:ind w:right="79"/>
                    <w:rPr>
                      <w:b/>
                      <w:sz w:val="20"/>
                      <w:szCs w:val="20"/>
                    </w:rPr>
                  </w:pPr>
                  <w:r w:rsidRPr="000F72BE">
                    <w:rPr>
                      <w:b/>
                      <w:sz w:val="20"/>
                      <w:szCs w:val="20"/>
                    </w:rPr>
                    <w:t>Мониторинговый</w:t>
                  </w:r>
                </w:p>
                <w:p w14:paraId="11A331F9" w14:textId="77777777" w:rsidR="000F72BE" w:rsidRPr="000F72BE" w:rsidRDefault="000F72BE" w:rsidP="000F72BE">
                  <w:pPr>
                    <w:tabs>
                      <w:tab w:val="left" w:pos="284"/>
                    </w:tabs>
                    <w:spacing w:before="14" w:after="0" w:line="240" w:lineRule="auto"/>
                    <w:ind w:right="79"/>
                    <w:rPr>
                      <w:sz w:val="20"/>
                      <w:szCs w:val="20"/>
                    </w:rPr>
                  </w:pPr>
                  <w:r w:rsidRPr="000F72BE">
                    <w:rPr>
                      <w:sz w:val="20"/>
                      <w:szCs w:val="20"/>
                    </w:rPr>
                    <w:t>1.</w:t>
                  </w:r>
                  <w:r w:rsidRPr="000F72BE">
                    <w:rPr>
                      <w:sz w:val="20"/>
                      <w:szCs w:val="20"/>
                    </w:rPr>
                    <w:tab/>
                    <w:t xml:space="preserve">Оценка </w:t>
                  </w:r>
                  <w:r w:rsidRPr="000F72BE">
                    <w:rPr>
                      <w:spacing w:val="-1"/>
                      <w:sz w:val="20"/>
                      <w:szCs w:val="20"/>
                    </w:rPr>
                    <w:t xml:space="preserve">эффективности </w:t>
                  </w:r>
                  <w:r w:rsidRPr="000F72BE"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 w:rsidRPr="000F72BE">
                    <w:rPr>
                      <w:sz w:val="20"/>
                      <w:szCs w:val="20"/>
                    </w:rPr>
                    <w:t>психолого-педагогического</w:t>
                  </w:r>
                  <w:r w:rsidRPr="000F72BE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0F72BE">
                    <w:rPr>
                      <w:sz w:val="20"/>
                      <w:szCs w:val="20"/>
                    </w:rPr>
                    <w:t>сопровождения</w:t>
                  </w:r>
                  <w:r w:rsidRPr="000F72BE">
                    <w:rPr>
                      <w:spacing w:val="31"/>
                      <w:sz w:val="20"/>
                      <w:szCs w:val="20"/>
                    </w:rPr>
                    <w:t xml:space="preserve"> </w:t>
                  </w:r>
                  <w:r w:rsidRPr="000F72BE">
                    <w:rPr>
                      <w:sz w:val="20"/>
                      <w:szCs w:val="20"/>
                    </w:rPr>
                    <w:t>в</w:t>
                  </w:r>
                  <w:r w:rsidRPr="000F72BE">
                    <w:rPr>
                      <w:spacing w:val="31"/>
                      <w:sz w:val="20"/>
                      <w:szCs w:val="20"/>
                    </w:rPr>
                    <w:t xml:space="preserve"> </w:t>
                  </w:r>
                  <w:r w:rsidRPr="000F72BE">
                    <w:rPr>
                      <w:sz w:val="20"/>
                      <w:szCs w:val="20"/>
                    </w:rPr>
                    <w:t>ДОУ</w:t>
                  </w:r>
                </w:p>
                <w:p w14:paraId="3CC0C8D7" w14:textId="77777777" w:rsidR="000F72BE" w:rsidRDefault="000F72BE" w:rsidP="000F72BE">
                  <w:pPr>
                    <w:tabs>
                      <w:tab w:val="left" w:pos="0"/>
                    </w:tabs>
                    <w:spacing w:after="0"/>
                    <w:ind w:left="-142" w:right="56"/>
                  </w:pPr>
                </w:p>
              </w:txbxContent>
            </v:textbox>
          </v:roundrect>
        </w:pict>
      </w:r>
    </w:p>
    <w:p w14:paraId="5E176F85" w14:textId="3A15F720" w:rsidR="00D707F1" w:rsidRDefault="009D5976" w:rsidP="005B38CD">
      <w:pPr>
        <w:tabs>
          <w:tab w:val="left" w:pos="4660"/>
        </w:tabs>
      </w:pPr>
      <w:r>
        <w:rPr>
          <w:noProof/>
          <w:lang w:eastAsia="ru-RU"/>
        </w:rPr>
        <w:pict w14:anchorId="478AEB46">
          <v:roundrect id="_x0000_s1029" style="position:absolute;margin-left:-21.2pt;margin-top:83.1pt;width:53.5pt;height:22.5pt;z-index:251661312" arcsize="10923f">
            <v:textbox style="mso-next-textbox:#_x0000_s1029">
              <w:txbxContent>
                <w:p w14:paraId="7F542EF7" w14:textId="77777777" w:rsidR="003227FF" w:rsidRPr="0032373E" w:rsidRDefault="003227FF" w:rsidP="0032373E">
                  <w:pPr>
                    <w:jc w:val="center"/>
                    <w:rPr>
                      <w:b/>
                    </w:rPr>
                  </w:pPr>
                  <w:proofErr w:type="spellStart"/>
                  <w:r w:rsidRPr="0032373E">
                    <w:rPr>
                      <w:b/>
                    </w:rPr>
                    <w:t>ППк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ru-RU"/>
        </w:rPr>
        <w:pict w14:anchorId="333C2EEA">
          <v:roundrect id="_x0000_s1043" style="position:absolute;margin-left:582.8pt;margin-top:60.9pt;width:189.5pt;height:154.5pt;z-index:251674624" arcsize="10923f" fillcolor="white [3201]" strokecolor="black [3200]" strokeweight="1pt">
            <v:stroke dashstyle="dash"/>
            <v:shadow color="#868686"/>
            <v:textbox style="mso-next-textbox:#_x0000_s1043">
              <w:txbxContent>
                <w:p w14:paraId="3F966C3D" w14:textId="77777777" w:rsidR="000F72BE" w:rsidRPr="0032373E" w:rsidRDefault="000F72BE" w:rsidP="000F72BE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373E">
                    <w:rPr>
                      <w:rFonts w:cstheme="minorHAnsi"/>
                      <w:b/>
                      <w:sz w:val="20"/>
                      <w:szCs w:val="20"/>
                    </w:rPr>
                    <w:t>Психолого-педагогический</w:t>
                  </w:r>
                </w:p>
                <w:p w14:paraId="08C33C40" w14:textId="77777777" w:rsidR="000F72BE" w:rsidRPr="0032373E" w:rsidRDefault="0032373E" w:rsidP="000F72BE">
                  <w:pPr>
                    <w:pStyle w:val="a5"/>
                    <w:numPr>
                      <w:ilvl w:val="0"/>
                      <w:numId w:val="4"/>
                    </w:numPr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373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  <w:r w:rsidR="000F72BE" w:rsidRPr="0032373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Проектирование психологически безопасной образовательной среды</w:t>
                  </w:r>
                  <w:r w:rsidRPr="0032373E">
                    <w:rPr>
                      <w:rFonts w:asciiTheme="minorHAnsi" w:hAnsiTheme="minorHAnsi" w:cstheme="minorHAnsi"/>
                      <w:sz w:val="20"/>
                      <w:szCs w:val="20"/>
                    </w:rPr>
                    <w:t>;</w:t>
                  </w:r>
                </w:p>
                <w:p w14:paraId="44EB1FCB" w14:textId="77777777" w:rsidR="0032373E" w:rsidRPr="0032373E" w:rsidRDefault="0032373E" w:rsidP="0032373E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373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Психолого-педагогическое и методическое сопровождение реализации основных и дополнительных программ;</w:t>
                  </w:r>
                </w:p>
                <w:p w14:paraId="0B2F7F99" w14:textId="77777777" w:rsidR="0032373E" w:rsidRPr="0032373E" w:rsidRDefault="0032373E" w:rsidP="0032373E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373E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Оказание психолого-педагогической помощи всем целевым группам</w:t>
                  </w:r>
                </w:p>
                <w:p w14:paraId="383EC3AF" w14:textId="77777777" w:rsidR="0032373E" w:rsidRPr="0032373E" w:rsidRDefault="0032373E" w:rsidP="000F72BE">
                  <w:pPr>
                    <w:pStyle w:val="a5"/>
                    <w:numPr>
                      <w:ilvl w:val="0"/>
                      <w:numId w:val="4"/>
                    </w:numPr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5B38CD">
        <w:tab/>
      </w:r>
    </w:p>
    <w:p w14:paraId="2388179F" w14:textId="36FEE743" w:rsidR="009D5976" w:rsidRPr="009D5976" w:rsidRDefault="009D5976" w:rsidP="009D5976"/>
    <w:p w14:paraId="6BFAB4FD" w14:textId="0BFE468C" w:rsidR="009D5976" w:rsidRPr="009D5976" w:rsidRDefault="009D5976" w:rsidP="009D5976"/>
    <w:p w14:paraId="34E52D6B" w14:textId="2BAAE771" w:rsidR="009D5976" w:rsidRPr="009D5976" w:rsidRDefault="009D5976" w:rsidP="009D5976">
      <w:r>
        <w:rPr>
          <w:noProof/>
          <w:lang w:eastAsia="ru-RU"/>
        </w:rPr>
        <w:pict w14:anchorId="4CC89F0F">
          <v:roundrect id="_x0000_s1030" style="position:absolute;margin-left:43.9pt;margin-top:14.55pt;width:127.4pt;height:20.9pt;z-index:251662336" arcsize="10923f">
            <v:textbox style="mso-next-textbox:#_x0000_s1030">
              <w:txbxContent>
                <w:p w14:paraId="6B155F55" w14:textId="77777777" w:rsidR="003227FF" w:rsidRPr="0032373E" w:rsidRDefault="003227FF" w:rsidP="009D5976">
                  <w:pPr>
                    <w:rPr>
                      <w:b/>
                    </w:rPr>
                  </w:pPr>
                  <w:r w:rsidRPr="0032373E">
                    <w:rPr>
                      <w:b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p w14:paraId="0C839979" w14:textId="70BFED0F" w:rsidR="009D5976" w:rsidRPr="009D5976" w:rsidRDefault="009D5976" w:rsidP="009D5976">
      <w:r>
        <w:rPr>
          <w:noProof/>
          <w:lang w:eastAsia="ru-RU"/>
        </w:rPr>
        <w:pict w14:anchorId="7AB6DF1B">
          <v:roundrect id="_x0000_s1033" style="position:absolute;margin-left:126.9pt;margin-top:16.5pt;width:94pt;height:22.3pt;z-index:251665408" arcsize="10923f">
            <v:textbox style="mso-next-textbox:#_x0000_s1033">
              <w:txbxContent>
                <w:p w14:paraId="7D0AB458" w14:textId="1D60B32F" w:rsidR="003227FF" w:rsidRPr="0032373E" w:rsidRDefault="009D5976" w:rsidP="0032373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32373E">
                    <w:rPr>
                      <w:rFonts w:cstheme="minorHAnsi"/>
                      <w:b/>
                      <w:sz w:val="20"/>
                      <w:szCs w:val="24"/>
                    </w:rPr>
                    <w:t>Совет</w:t>
                  </w:r>
                  <w:r>
                    <w:rPr>
                      <w:rFonts w:cstheme="minorHAnsi"/>
                      <w:b/>
                      <w:sz w:val="20"/>
                      <w:szCs w:val="24"/>
                    </w:rPr>
                    <w:t xml:space="preserve"> </w:t>
                  </w:r>
                  <w:r w:rsidRPr="0032373E">
                    <w:rPr>
                      <w:rFonts w:cstheme="minorHAnsi"/>
                      <w:b/>
                      <w:sz w:val="20"/>
                      <w:szCs w:val="24"/>
                    </w:rPr>
                    <w:t>родителей</w:t>
                  </w:r>
                </w:p>
              </w:txbxContent>
            </v:textbox>
          </v:roundrect>
        </w:pict>
      </w:r>
    </w:p>
    <w:p w14:paraId="2AC6DB0B" w14:textId="578DAA02" w:rsidR="009D5976" w:rsidRPr="009D5976" w:rsidRDefault="009D5976" w:rsidP="009D5976">
      <w:r>
        <w:rPr>
          <w:noProof/>
          <w:lang w:eastAsia="ru-RU"/>
        </w:rPr>
        <w:pict w14:anchorId="3770BAB1">
          <v:roundrect id="_x0000_s1031" style="position:absolute;margin-left:-45.6pt;margin-top:13.35pt;width:169.9pt;height:25.2pt;z-index:251663360" arcsize="10923f">
            <v:textbox style="mso-next-textbox:#_x0000_s1031">
              <w:txbxContent>
                <w:p w14:paraId="57D38F0E" w14:textId="77777777" w:rsidR="003227FF" w:rsidRPr="0032373E" w:rsidRDefault="0032373E" w:rsidP="0032373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32373E">
                    <w:rPr>
                      <w:b/>
                    </w:rPr>
                    <w:t>Проект</w:t>
                  </w:r>
                  <w:r w:rsidR="00920C2E">
                    <w:rPr>
                      <w:b/>
                    </w:rPr>
                    <w:t xml:space="preserve"> </w:t>
                  </w:r>
                  <w:r w:rsidR="003227FF" w:rsidRPr="0032373E">
                    <w:rPr>
                      <w:b/>
                    </w:rPr>
                    <w:t>«Современная школа»</w:t>
                  </w:r>
                </w:p>
              </w:txbxContent>
            </v:textbox>
          </v:roundrect>
        </w:pict>
      </w:r>
    </w:p>
    <w:p w14:paraId="5C61CFDC" w14:textId="584EBBCB" w:rsidR="009D5976" w:rsidRPr="009D5976" w:rsidRDefault="009D5976" w:rsidP="009D5976">
      <w:r>
        <w:rPr>
          <w:noProof/>
          <w:lang w:eastAsia="ru-RU"/>
        </w:rPr>
        <w:pict w14:anchorId="549A0199">
          <v:roundrect id="_x0000_s1032" style="position:absolute;margin-left:-12.2pt;margin-top:24.05pt;width:234pt;height:38pt;z-index:251664384" arcsize="10923f">
            <v:textbox style="mso-next-textbox:#_x0000_s1032">
              <w:txbxContent>
                <w:p w14:paraId="388BFBF0" w14:textId="77777777" w:rsidR="003227FF" w:rsidRPr="0032373E" w:rsidRDefault="003227FF" w:rsidP="0032373E">
                  <w:pPr>
                    <w:jc w:val="center"/>
                    <w:rPr>
                      <w:rFonts w:cstheme="minorHAnsi"/>
                      <w:b/>
                      <w:sz w:val="20"/>
                      <w:szCs w:val="18"/>
                    </w:rPr>
                  </w:pPr>
                  <w:r w:rsidRPr="0032373E">
                    <w:rPr>
                      <w:rFonts w:cstheme="minorHAnsi"/>
                      <w:b/>
                      <w:sz w:val="20"/>
                      <w:szCs w:val="18"/>
                    </w:rPr>
                    <w:t>Комиссия по урегулированию споров между участниками образовательных отношений</w:t>
                  </w:r>
                </w:p>
              </w:txbxContent>
            </v:textbox>
          </v:roundrect>
        </w:pict>
      </w:r>
    </w:p>
    <w:p w14:paraId="78ACD069" w14:textId="18C45710" w:rsidR="009D5976" w:rsidRPr="009D5976" w:rsidRDefault="009D5976" w:rsidP="009D5976"/>
    <w:p w14:paraId="3F4CD1A9" w14:textId="7F98369E" w:rsidR="009D5976" w:rsidRDefault="009D5976" w:rsidP="009D5976">
      <w:r>
        <w:rPr>
          <w:noProof/>
          <w:lang w:eastAsia="ru-RU"/>
        </w:rPr>
        <w:pict w14:anchorId="3770BAB1">
          <v:roundrect id="_x0000_s1045" style="position:absolute;margin-left:-9pt;margin-top:22.95pt;width:219.7pt;height:21.3pt;z-index:251675648" arcsize="10923f">
            <v:textbox style="mso-next-textbox:#_x0000_s1045">
              <w:txbxContent>
                <w:p w14:paraId="0E3C2C71" w14:textId="547AE1FD" w:rsidR="00B269D3" w:rsidRPr="00B269D3" w:rsidRDefault="00B269D3" w:rsidP="00B269D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269D3">
                    <w:rPr>
                      <w:b/>
                      <w:bCs/>
                      <w:sz w:val="20"/>
                      <w:szCs w:val="20"/>
                    </w:rPr>
                    <w:t>Психолого</w:t>
                  </w:r>
                  <w:proofErr w:type="spellEnd"/>
                  <w:r w:rsidRPr="00B269D3">
                    <w:rPr>
                      <w:b/>
                      <w:bCs/>
                      <w:sz w:val="20"/>
                      <w:szCs w:val="20"/>
                    </w:rPr>
                    <w:t xml:space="preserve"> – педагогический консилиум</w:t>
                  </w:r>
                </w:p>
              </w:txbxContent>
            </v:textbox>
          </v:roundrect>
        </w:pict>
      </w:r>
    </w:p>
    <w:p w14:paraId="7B30E21D" w14:textId="7FAF352F" w:rsidR="009D5976" w:rsidRPr="009D5976" w:rsidRDefault="009D5976" w:rsidP="009D5976">
      <w:pPr>
        <w:jc w:val="center"/>
      </w:pPr>
    </w:p>
    <w:sectPr w:rsidR="009D5976" w:rsidRPr="009D5976" w:rsidSect="00B269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7D9A"/>
    <w:multiLevelType w:val="hybridMultilevel"/>
    <w:tmpl w:val="C41037D2"/>
    <w:lvl w:ilvl="0" w:tplc="FEACB254">
      <w:start w:val="1"/>
      <w:numFmt w:val="decimal"/>
      <w:lvlText w:val="%1."/>
      <w:lvlJc w:val="left"/>
      <w:pPr>
        <w:ind w:left="163" w:hanging="70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736F134">
      <w:numFmt w:val="bullet"/>
      <w:lvlText w:val="•"/>
      <w:lvlJc w:val="left"/>
      <w:pPr>
        <w:ind w:left="414" w:hanging="708"/>
      </w:pPr>
      <w:rPr>
        <w:rFonts w:hint="default"/>
        <w:lang w:val="ru-RU" w:eastAsia="en-US" w:bidi="ar-SA"/>
      </w:rPr>
    </w:lvl>
    <w:lvl w:ilvl="2" w:tplc="E1562120">
      <w:numFmt w:val="bullet"/>
      <w:lvlText w:val="•"/>
      <w:lvlJc w:val="left"/>
      <w:pPr>
        <w:ind w:left="669" w:hanging="708"/>
      </w:pPr>
      <w:rPr>
        <w:rFonts w:hint="default"/>
        <w:lang w:val="ru-RU" w:eastAsia="en-US" w:bidi="ar-SA"/>
      </w:rPr>
    </w:lvl>
    <w:lvl w:ilvl="3" w:tplc="2612DD10">
      <w:numFmt w:val="bullet"/>
      <w:lvlText w:val="•"/>
      <w:lvlJc w:val="left"/>
      <w:pPr>
        <w:ind w:left="924" w:hanging="708"/>
      </w:pPr>
      <w:rPr>
        <w:rFonts w:hint="default"/>
        <w:lang w:val="ru-RU" w:eastAsia="en-US" w:bidi="ar-SA"/>
      </w:rPr>
    </w:lvl>
    <w:lvl w:ilvl="4" w:tplc="3C12CE20">
      <w:numFmt w:val="bullet"/>
      <w:lvlText w:val="•"/>
      <w:lvlJc w:val="left"/>
      <w:pPr>
        <w:ind w:left="1179" w:hanging="708"/>
      </w:pPr>
      <w:rPr>
        <w:rFonts w:hint="default"/>
        <w:lang w:val="ru-RU" w:eastAsia="en-US" w:bidi="ar-SA"/>
      </w:rPr>
    </w:lvl>
    <w:lvl w:ilvl="5" w:tplc="2B0CB7D8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6" w:tplc="48AA1936">
      <w:numFmt w:val="bullet"/>
      <w:lvlText w:val="•"/>
      <w:lvlJc w:val="left"/>
      <w:pPr>
        <w:ind w:left="1689" w:hanging="708"/>
      </w:pPr>
      <w:rPr>
        <w:rFonts w:hint="default"/>
        <w:lang w:val="ru-RU" w:eastAsia="en-US" w:bidi="ar-SA"/>
      </w:rPr>
    </w:lvl>
    <w:lvl w:ilvl="7" w:tplc="97F4D88C">
      <w:numFmt w:val="bullet"/>
      <w:lvlText w:val="•"/>
      <w:lvlJc w:val="left"/>
      <w:pPr>
        <w:ind w:left="1944" w:hanging="708"/>
      </w:pPr>
      <w:rPr>
        <w:rFonts w:hint="default"/>
        <w:lang w:val="ru-RU" w:eastAsia="en-US" w:bidi="ar-SA"/>
      </w:rPr>
    </w:lvl>
    <w:lvl w:ilvl="8" w:tplc="0E7285C8">
      <w:numFmt w:val="bullet"/>
      <w:lvlText w:val="•"/>
      <w:lvlJc w:val="left"/>
      <w:pPr>
        <w:ind w:left="219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24B1A10"/>
    <w:multiLevelType w:val="hybridMultilevel"/>
    <w:tmpl w:val="2482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81FC3"/>
    <w:multiLevelType w:val="hybridMultilevel"/>
    <w:tmpl w:val="73CE222C"/>
    <w:lvl w:ilvl="0" w:tplc="168A193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54A3C"/>
    <w:multiLevelType w:val="hybridMultilevel"/>
    <w:tmpl w:val="57A249D2"/>
    <w:lvl w:ilvl="0" w:tplc="53229B7A">
      <w:start w:val="1"/>
      <w:numFmt w:val="upperRoman"/>
      <w:lvlText w:val="%1."/>
      <w:lvlJc w:val="left"/>
      <w:pPr>
        <w:ind w:left="287" w:hanging="168"/>
      </w:pPr>
      <w:rPr>
        <w:rFonts w:ascii="Times New Roman" w:eastAsia="Times New Roman" w:hAnsi="Times New Roman" w:cs="Times New Roman" w:hint="default"/>
        <w:spacing w:val="-1"/>
        <w:w w:val="94"/>
        <w:sz w:val="20"/>
        <w:szCs w:val="20"/>
        <w:lang w:val="ru-RU" w:eastAsia="en-US" w:bidi="ar-SA"/>
      </w:rPr>
    </w:lvl>
    <w:lvl w:ilvl="1" w:tplc="09EA9C0C">
      <w:start w:val="1"/>
      <w:numFmt w:val="decimal"/>
      <w:lvlText w:val="%2)"/>
      <w:lvlJc w:val="left"/>
      <w:pPr>
        <w:ind w:left="287" w:hanging="221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2" w:tplc="17C2BD8E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3" w:tplc="8B7479F2">
      <w:numFmt w:val="bullet"/>
      <w:lvlText w:val="•"/>
      <w:lvlJc w:val="left"/>
      <w:pPr>
        <w:ind w:left="1246" w:hanging="221"/>
      </w:pPr>
      <w:rPr>
        <w:rFonts w:hint="default"/>
        <w:lang w:val="ru-RU" w:eastAsia="en-US" w:bidi="ar-SA"/>
      </w:rPr>
    </w:lvl>
    <w:lvl w:ilvl="4" w:tplc="95BE27B8">
      <w:numFmt w:val="bullet"/>
      <w:lvlText w:val="•"/>
      <w:lvlJc w:val="left"/>
      <w:pPr>
        <w:ind w:left="1568" w:hanging="221"/>
      </w:pPr>
      <w:rPr>
        <w:rFonts w:hint="default"/>
        <w:lang w:val="ru-RU" w:eastAsia="en-US" w:bidi="ar-SA"/>
      </w:rPr>
    </w:lvl>
    <w:lvl w:ilvl="5" w:tplc="248C945C">
      <w:numFmt w:val="bullet"/>
      <w:lvlText w:val="•"/>
      <w:lvlJc w:val="left"/>
      <w:pPr>
        <w:ind w:left="1890" w:hanging="221"/>
      </w:pPr>
      <w:rPr>
        <w:rFonts w:hint="default"/>
        <w:lang w:val="ru-RU" w:eastAsia="en-US" w:bidi="ar-SA"/>
      </w:rPr>
    </w:lvl>
    <w:lvl w:ilvl="6" w:tplc="09520832">
      <w:numFmt w:val="bullet"/>
      <w:lvlText w:val="•"/>
      <w:lvlJc w:val="left"/>
      <w:pPr>
        <w:ind w:left="2212" w:hanging="221"/>
      </w:pPr>
      <w:rPr>
        <w:rFonts w:hint="default"/>
        <w:lang w:val="ru-RU" w:eastAsia="en-US" w:bidi="ar-SA"/>
      </w:rPr>
    </w:lvl>
    <w:lvl w:ilvl="7" w:tplc="B3C8A988">
      <w:numFmt w:val="bullet"/>
      <w:lvlText w:val="•"/>
      <w:lvlJc w:val="left"/>
      <w:pPr>
        <w:ind w:left="2534" w:hanging="221"/>
      </w:pPr>
      <w:rPr>
        <w:rFonts w:hint="default"/>
        <w:lang w:val="ru-RU" w:eastAsia="en-US" w:bidi="ar-SA"/>
      </w:rPr>
    </w:lvl>
    <w:lvl w:ilvl="8" w:tplc="37029C4C">
      <w:numFmt w:val="bullet"/>
      <w:lvlText w:val="•"/>
      <w:lvlJc w:val="left"/>
      <w:pPr>
        <w:ind w:left="2856" w:hanging="2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7FF"/>
    <w:rsid w:val="000F72BE"/>
    <w:rsid w:val="00251DBD"/>
    <w:rsid w:val="003227FF"/>
    <w:rsid w:val="0032373E"/>
    <w:rsid w:val="003735E4"/>
    <w:rsid w:val="004B0622"/>
    <w:rsid w:val="0054377C"/>
    <w:rsid w:val="005B38CD"/>
    <w:rsid w:val="00623F09"/>
    <w:rsid w:val="00651B1F"/>
    <w:rsid w:val="007138A0"/>
    <w:rsid w:val="00920C2E"/>
    <w:rsid w:val="009A49CA"/>
    <w:rsid w:val="009D5976"/>
    <w:rsid w:val="00B269D3"/>
    <w:rsid w:val="00D46CEF"/>
    <w:rsid w:val="00D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CB0331A"/>
  <w15:docId w15:val="{07C80E12-A6F5-49EF-8907-5BC5C00E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2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227F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B38CD"/>
    <w:pPr>
      <w:widowControl w:val="0"/>
      <w:autoSpaceDE w:val="0"/>
      <w:autoSpaceDN w:val="0"/>
      <w:spacing w:before="1" w:after="0" w:line="240" w:lineRule="auto"/>
      <w:ind w:left="287" w:right="56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D46CEF"/>
    <w:pPr>
      <w:widowControl w:val="0"/>
      <w:autoSpaceDE w:val="0"/>
      <w:autoSpaceDN w:val="0"/>
      <w:spacing w:before="59" w:after="0" w:line="240" w:lineRule="auto"/>
      <w:ind w:left="119" w:hanging="264"/>
      <w:outlineLvl w:val="3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54377C"/>
    <w:pPr>
      <w:widowControl w:val="0"/>
      <w:autoSpaceDE w:val="0"/>
      <w:autoSpaceDN w:val="0"/>
      <w:spacing w:after="0" w:line="240" w:lineRule="auto"/>
      <w:ind w:left="350" w:right="525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7</cp:revision>
  <dcterms:created xsi:type="dcterms:W3CDTF">2023-04-27T08:51:00Z</dcterms:created>
  <dcterms:modified xsi:type="dcterms:W3CDTF">2025-02-04T06:18:00Z</dcterms:modified>
</cp:coreProperties>
</file>