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0BF5" w14:textId="77777777" w:rsidR="007A50D6" w:rsidRDefault="007A50D6">
      <w:pPr>
        <w:pStyle w:val="a3"/>
        <w:ind w:left="0" w:firstLine="0"/>
        <w:jc w:val="left"/>
        <w:rPr>
          <w:sz w:val="20"/>
        </w:rPr>
      </w:pPr>
    </w:p>
    <w:p w14:paraId="328693AA" w14:textId="77777777" w:rsidR="007A50D6" w:rsidRDefault="007A50D6">
      <w:pPr>
        <w:pStyle w:val="a3"/>
        <w:spacing w:before="10"/>
        <w:ind w:left="0" w:firstLine="0"/>
        <w:jc w:val="left"/>
        <w:rPr>
          <w:sz w:val="19"/>
        </w:rPr>
      </w:pPr>
    </w:p>
    <w:p w14:paraId="6FDBBC8B" w14:textId="77777777" w:rsidR="007A50D6" w:rsidRDefault="00E654CA">
      <w:pPr>
        <w:pStyle w:val="1"/>
        <w:spacing w:before="85"/>
        <w:ind w:left="1643"/>
      </w:pPr>
      <w:r>
        <w:t>ПРАВИЛА</w:t>
      </w:r>
    </w:p>
    <w:p w14:paraId="5BDD0DE4" w14:textId="77777777" w:rsidR="007A50D6" w:rsidRDefault="00E654CA">
      <w:pPr>
        <w:ind w:left="417" w:firstLine="1445"/>
        <w:rPr>
          <w:b/>
          <w:sz w:val="36"/>
        </w:rPr>
      </w:pPr>
      <w:bookmarkStart w:id="0" w:name="по_оказанию_психолого-педагогической,_ме"/>
      <w:bookmarkEnd w:id="0"/>
      <w:r>
        <w:rPr>
          <w:b/>
          <w:sz w:val="36"/>
        </w:rPr>
        <w:t>по оказанию психолого-педагогической,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методической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консультативной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помощи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родителям</w:t>
      </w:r>
    </w:p>
    <w:p w14:paraId="4A6AC529" w14:textId="77777777" w:rsidR="007A50D6" w:rsidRDefault="00E654CA">
      <w:pPr>
        <w:pStyle w:val="1"/>
        <w:spacing w:line="240" w:lineRule="auto"/>
        <w:ind w:right="296" w:firstLine="3"/>
      </w:pPr>
      <w:r>
        <w:t>(законным представителям) детей и гражданам,</w:t>
      </w:r>
      <w:r>
        <w:rPr>
          <w:spacing w:val="1"/>
        </w:rPr>
        <w:t xml:space="preserve"> </w:t>
      </w:r>
      <w:r>
        <w:t>желающим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детей,</w:t>
      </w:r>
      <w:r>
        <w:rPr>
          <w:spacing w:val="-87"/>
        </w:rPr>
        <w:t xml:space="preserve"> </w:t>
      </w:r>
      <w:r>
        <w:t>оставшихся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</w:p>
    <w:p w14:paraId="7D1A8DDB" w14:textId="77777777" w:rsidR="007A50D6" w:rsidRDefault="00E654CA">
      <w:pPr>
        <w:spacing w:line="413" w:lineRule="exact"/>
        <w:ind w:left="2340" w:right="1634"/>
        <w:jc w:val="center"/>
        <w:rPr>
          <w:b/>
          <w:sz w:val="36"/>
        </w:rPr>
      </w:pPr>
      <w:bookmarkStart w:id="1" w:name="в_рамках_федерального_проекта"/>
      <w:bookmarkEnd w:id="1"/>
      <w:r>
        <w:rPr>
          <w:b/>
          <w:sz w:val="36"/>
        </w:rPr>
        <w:t>в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рамках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федерального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проекта</w:t>
      </w:r>
    </w:p>
    <w:p w14:paraId="7EC11433" w14:textId="7A43AFC9" w:rsidR="007A50D6" w:rsidRDefault="00E654CA">
      <w:pPr>
        <w:pStyle w:val="1"/>
        <w:ind w:left="2349"/>
      </w:pPr>
      <w:bookmarkStart w:id="2" w:name="«Современная_школа»_на_2021_год"/>
      <w:bookmarkEnd w:id="2"/>
      <w:r>
        <w:t>«Современная</w:t>
      </w:r>
      <w:r>
        <w:rPr>
          <w:spacing w:val="-9"/>
        </w:rPr>
        <w:t xml:space="preserve"> </w:t>
      </w:r>
      <w:r>
        <w:t>школа»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202</w:t>
      </w:r>
      <w:r w:rsidR="001E62C6">
        <w:t>5</w:t>
      </w:r>
      <w:r>
        <w:rPr>
          <w:spacing w:val="-11"/>
        </w:rPr>
        <w:t xml:space="preserve"> </w:t>
      </w:r>
      <w:r>
        <w:t>год</w:t>
      </w:r>
    </w:p>
    <w:p w14:paraId="5030DC4A" w14:textId="77777777" w:rsidR="007A50D6" w:rsidRDefault="007A50D6">
      <w:pPr>
        <w:sectPr w:rsidR="007A50D6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14:paraId="7D7FF525" w14:textId="77777777" w:rsidR="007A50D6" w:rsidRDefault="00E654CA">
      <w:pPr>
        <w:pStyle w:val="2"/>
        <w:numPr>
          <w:ilvl w:val="0"/>
          <w:numId w:val="2"/>
        </w:numPr>
        <w:tabs>
          <w:tab w:val="left" w:pos="1114"/>
        </w:tabs>
        <w:spacing w:before="74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14:paraId="30EC8CB8" w14:textId="77777777" w:rsidR="007A50D6" w:rsidRDefault="00E654CA">
      <w:pPr>
        <w:pStyle w:val="a4"/>
        <w:numPr>
          <w:ilvl w:val="1"/>
          <w:numId w:val="2"/>
        </w:numPr>
        <w:tabs>
          <w:tab w:val="left" w:pos="1359"/>
        </w:tabs>
        <w:ind w:right="111" w:firstLine="710"/>
        <w:rPr>
          <w:sz w:val="28"/>
        </w:rPr>
      </w:pPr>
      <w:r>
        <w:rPr>
          <w:sz w:val="28"/>
        </w:rPr>
        <w:t>Настоящие Правила разработаны в целях определения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родителям (законным представителям) детей, в рамках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в свои семьи детей, оставшихся без попечения родителей (далее -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Служба).</w:t>
      </w:r>
    </w:p>
    <w:p w14:paraId="7DDF477B" w14:textId="77777777" w:rsidR="007A50D6" w:rsidRDefault="00E654CA">
      <w:pPr>
        <w:pStyle w:val="a4"/>
        <w:numPr>
          <w:ilvl w:val="1"/>
          <w:numId w:val="2"/>
        </w:numPr>
        <w:tabs>
          <w:tab w:val="left" w:pos="1330"/>
        </w:tabs>
        <w:ind w:right="109" w:firstLine="710"/>
        <w:rPr>
          <w:sz w:val="28"/>
        </w:rPr>
      </w:pPr>
      <w:r>
        <w:rPr>
          <w:sz w:val="28"/>
        </w:rPr>
        <w:t>Правила разработаны в соответствии с нормативными правовыми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законодательными актами:</w:t>
      </w:r>
    </w:p>
    <w:p w14:paraId="79C63550" w14:textId="77777777" w:rsidR="007A50D6" w:rsidRDefault="00E654CA">
      <w:pPr>
        <w:pStyle w:val="a4"/>
        <w:numPr>
          <w:ilvl w:val="0"/>
          <w:numId w:val="1"/>
        </w:numPr>
        <w:tabs>
          <w:tab w:val="left" w:pos="994"/>
        </w:tabs>
        <w:spacing w:line="321" w:lineRule="exact"/>
        <w:ind w:left="993"/>
        <w:rPr>
          <w:sz w:val="28"/>
        </w:rPr>
      </w:pPr>
      <w:r>
        <w:rPr>
          <w:sz w:val="28"/>
        </w:rPr>
        <w:t>Гражданский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14:paraId="43F8332D" w14:textId="77777777" w:rsidR="007A50D6" w:rsidRDefault="00E654CA">
      <w:pPr>
        <w:pStyle w:val="a4"/>
        <w:numPr>
          <w:ilvl w:val="0"/>
          <w:numId w:val="1"/>
        </w:numPr>
        <w:tabs>
          <w:tab w:val="left" w:pos="994"/>
        </w:tabs>
        <w:ind w:left="993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14:paraId="23D01B98" w14:textId="77777777" w:rsidR="007A50D6" w:rsidRDefault="00E654CA">
      <w:pPr>
        <w:pStyle w:val="a4"/>
        <w:numPr>
          <w:ilvl w:val="0"/>
          <w:numId w:val="1"/>
        </w:numPr>
        <w:tabs>
          <w:tab w:val="left" w:pos="994"/>
          <w:tab w:val="left" w:pos="2917"/>
          <w:tab w:val="left" w:pos="3877"/>
          <w:tab w:val="left" w:pos="5565"/>
          <w:tab w:val="left" w:pos="7185"/>
          <w:tab w:val="left" w:pos="7962"/>
        </w:tabs>
        <w:ind w:right="123" w:firstLine="71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«Об</w:t>
      </w:r>
      <w:r>
        <w:rPr>
          <w:sz w:val="28"/>
        </w:rPr>
        <w:tab/>
      </w:r>
      <w:r>
        <w:rPr>
          <w:spacing w:val="-1"/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273-ФЗ;</w:t>
      </w:r>
    </w:p>
    <w:p w14:paraId="01BF4C52" w14:textId="77777777" w:rsidR="007A50D6" w:rsidRDefault="00E654CA">
      <w:pPr>
        <w:pStyle w:val="a4"/>
        <w:numPr>
          <w:ilvl w:val="0"/>
          <w:numId w:val="1"/>
        </w:numPr>
        <w:tabs>
          <w:tab w:val="left" w:pos="994"/>
          <w:tab w:val="left" w:pos="2930"/>
          <w:tab w:val="left" w:pos="3904"/>
          <w:tab w:val="left" w:pos="4695"/>
          <w:tab w:val="left" w:pos="6168"/>
          <w:tab w:val="left" w:pos="7673"/>
          <w:tab w:val="left" w:pos="8527"/>
        </w:tabs>
        <w:ind w:right="120" w:firstLine="71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«Об</w:t>
      </w:r>
      <w:r>
        <w:rPr>
          <w:sz w:val="28"/>
        </w:rPr>
        <w:tab/>
        <w:t>основных</w:t>
      </w:r>
      <w:r>
        <w:rPr>
          <w:sz w:val="28"/>
        </w:rPr>
        <w:tab/>
        <w:t>гарантиях</w:t>
      </w:r>
      <w:r>
        <w:rPr>
          <w:sz w:val="28"/>
        </w:rPr>
        <w:tab/>
        <w:t>прав</w:t>
      </w:r>
      <w:r>
        <w:rPr>
          <w:sz w:val="28"/>
        </w:rPr>
        <w:tab/>
      </w:r>
      <w:r>
        <w:rPr>
          <w:spacing w:val="-1"/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124-ФЗ;</w:t>
      </w:r>
    </w:p>
    <w:p w14:paraId="22DF9ED0" w14:textId="77777777" w:rsidR="007A50D6" w:rsidRDefault="00E654CA">
      <w:pPr>
        <w:pStyle w:val="a4"/>
        <w:numPr>
          <w:ilvl w:val="0"/>
          <w:numId w:val="1"/>
        </w:numPr>
        <w:tabs>
          <w:tab w:val="left" w:pos="1052"/>
        </w:tabs>
        <w:spacing w:line="321" w:lineRule="exact"/>
        <w:ind w:left="1051" w:hanging="22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закон</w:t>
      </w:r>
      <w:r>
        <w:rPr>
          <w:spacing w:val="59"/>
          <w:sz w:val="28"/>
        </w:rPr>
        <w:t xml:space="preserve"> </w:t>
      </w:r>
      <w:r>
        <w:rPr>
          <w:sz w:val="28"/>
        </w:rPr>
        <w:t>«О</w:t>
      </w:r>
      <w:r>
        <w:rPr>
          <w:spacing w:val="5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27</w:t>
      </w:r>
      <w:r>
        <w:rPr>
          <w:spacing w:val="55"/>
          <w:sz w:val="28"/>
        </w:rPr>
        <w:t xml:space="preserve"> </w:t>
      </w:r>
      <w:r>
        <w:rPr>
          <w:sz w:val="28"/>
        </w:rPr>
        <w:t>июля</w:t>
      </w:r>
      <w:r>
        <w:rPr>
          <w:spacing w:val="57"/>
          <w:sz w:val="28"/>
        </w:rPr>
        <w:t xml:space="preserve"> </w:t>
      </w:r>
      <w:r>
        <w:rPr>
          <w:sz w:val="28"/>
        </w:rPr>
        <w:t>2006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</w:p>
    <w:p w14:paraId="77DC4DCE" w14:textId="77777777" w:rsidR="007A50D6" w:rsidRDefault="00E654CA">
      <w:pPr>
        <w:pStyle w:val="a3"/>
        <w:spacing w:line="322" w:lineRule="exact"/>
        <w:ind w:firstLine="0"/>
        <w:jc w:val="left"/>
      </w:pPr>
      <w:r>
        <w:t>№</w:t>
      </w:r>
      <w:r>
        <w:rPr>
          <w:spacing w:val="-3"/>
        </w:rPr>
        <w:t xml:space="preserve"> </w:t>
      </w:r>
      <w:r>
        <w:t>152-ФЗ;</w:t>
      </w:r>
    </w:p>
    <w:p w14:paraId="59A1CA2D" w14:textId="77777777" w:rsidR="007A50D6" w:rsidRDefault="00E654CA">
      <w:pPr>
        <w:pStyle w:val="a4"/>
        <w:numPr>
          <w:ilvl w:val="0"/>
          <w:numId w:val="1"/>
        </w:numPr>
        <w:tabs>
          <w:tab w:val="left" w:pos="994"/>
          <w:tab w:val="left" w:pos="1943"/>
          <w:tab w:val="left" w:pos="3597"/>
          <w:tab w:val="left" w:pos="5184"/>
          <w:tab w:val="left" w:pos="5788"/>
          <w:tab w:val="left" w:pos="6896"/>
          <w:tab w:val="left" w:pos="7702"/>
        </w:tabs>
        <w:spacing w:line="242" w:lineRule="auto"/>
        <w:ind w:right="119" w:firstLine="710"/>
        <w:jc w:val="left"/>
        <w:rPr>
          <w:sz w:val="28"/>
        </w:rPr>
      </w:pPr>
      <w:r>
        <w:rPr>
          <w:sz w:val="28"/>
        </w:rPr>
        <w:t>Закон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«О</w:t>
      </w:r>
      <w:r>
        <w:rPr>
          <w:sz w:val="28"/>
        </w:rPr>
        <w:tab/>
        <w:t>защите</w:t>
      </w:r>
      <w:r>
        <w:rPr>
          <w:sz w:val="28"/>
        </w:rPr>
        <w:tab/>
        <w:t>прав</w:t>
      </w:r>
      <w:r>
        <w:rPr>
          <w:sz w:val="28"/>
        </w:rPr>
        <w:tab/>
      </w:r>
      <w:r>
        <w:rPr>
          <w:spacing w:val="-1"/>
          <w:sz w:val="28"/>
        </w:rPr>
        <w:t>потребителей»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1992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2300-I;</w:t>
      </w:r>
    </w:p>
    <w:p w14:paraId="2ED60162" w14:textId="77777777" w:rsidR="007A50D6" w:rsidRDefault="00E654CA">
      <w:pPr>
        <w:pStyle w:val="a4"/>
        <w:numPr>
          <w:ilvl w:val="0"/>
          <w:numId w:val="1"/>
        </w:numPr>
        <w:tabs>
          <w:tab w:val="left" w:pos="1057"/>
        </w:tabs>
        <w:ind w:right="122" w:firstLine="710"/>
        <w:jc w:val="left"/>
        <w:rPr>
          <w:sz w:val="28"/>
        </w:rPr>
      </w:pPr>
      <w:r>
        <w:rPr>
          <w:sz w:val="28"/>
        </w:rPr>
        <w:t>подзаконные</w:t>
      </w:r>
      <w:r>
        <w:rPr>
          <w:spacing w:val="5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6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61"/>
          <w:sz w:val="28"/>
        </w:rPr>
        <w:t xml:space="preserve"> </w:t>
      </w:r>
      <w:r>
        <w:rPr>
          <w:sz w:val="28"/>
        </w:rPr>
        <w:t>акты,</w:t>
      </w:r>
      <w:r>
        <w:rPr>
          <w:spacing w:val="5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выше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законов;</w:t>
      </w:r>
    </w:p>
    <w:p w14:paraId="62FFC8B1" w14:textId="77777777" w:rsidR="007A50D6" w:rsidRDefault="00E654CA">
      <w:pPr>
        <w:pStyle w:val="a4"/>
        <w:numPr>
          <w:ilvl w:val="0"/>
          <w:numId w:val="1"/>
        </w:numPr>
        <w:tabs>
          <w:tab w:val="left" w:pos="1018"/>
        </w:tabs>
        <w:ind w:right="118" w:firstLine="710"/>
        <w:rPr>
          <w:sz w:val="28"/>
        </w:rPr>
      </w:pPr>
      <w:r>
        <w:rPr>
          <w:sz w:val="28"/>
        </w:rPr>
        <w:t>СанПиН 2.2.4.3359-16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 факторам на рабочих местах», утвержденные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  государственного   санитарного   врача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2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81;</w:t>
      </w:r>
    </w:p>
    <w:p w14:paraId="6B8C93A2" w14:textId="1F589C6A" w:rsidR="00E654CA" w:rsidRPr="00E654CA" w:rsidRDefault="00E654CA" w:rsidP="00E654CA">
      <w:pPr>
        <w:pStyle w:val="a4"/>
        <w:numPr>
          <w:ilvl w:val="0"/>
          <w:numId w:val="1"/>
        </w:numPr>
        <w:tabs>
          <w:tab w:val="left" w:pos="1124"/>
        </w:tabs>
        <w:ind w:right="113" w:firstLine="710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(законным представителям) детей, а также гражданам, желающим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утвержденные распоряжением Министерства просвещения РФ 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3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Р-26.</w:t>
      </w:r>
    </w:p>
    <w:p w14:paraId="6CF441E6" w14:textId="77777777" w:rsidR="00E654CA" w:rsidRPr="00E654CA" w:rsidRDefault="00E654CA" w:rsidP="00E654CA">
      <w:pPr>
        <w:tabs>
          <w:tab w:val="left" w:pos="1403"/>
        </w:tabs>
        <w:spacing w:before="3"/>
        <w:ind w:right="114"/>
        <w:rPr>
          <w:sz w:val="28"/>
        </w:rPr>
      </w:pPr>
      <w:r w:rsidRPr="00E654CA">
        <w:rPr>
          <w:sz w:val="28"/>
        </w:rPr>
        <w:t>Получателями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услуг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психолого-педагогической,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методической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и</w:t>
      </w:r>
      <w:r w:rsidRPr="00E654CA">
        <w:rPr>
          <w:spacing w:val="-67"/>
          <w:sz w:val="28"/>
        </w:rPr>
        <w:t xml:space="preserve"> </w:t>
      </w:r>
      <w:r w:rsidRPr="00E654CA">
        <w:rPr>
          <w:sz w:val="28"/>
        </w:rPr>
        <w:t>консультативной помощи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являются:</w:t>
      </w:r>
    </w:p>
    <w:p w14:paraId="71911474" w14:textId="77777777" w:rsidR="00E654CA" w:rsidRDefault="00E654CA" w:rsidP="00E654CA">
      <w:pPr>
        <w:pStyle w:val="a3"/>
        <w:ind w:right="112"/>
      </w:pPr>
      <w:r>
        <w:t>родители (законные представители) детей дошкольного возраста,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 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лет;</w:t>
      </w:r>
    </w:p>
    <w:p w14:paraId="65CAA8BD" w14:textId="77777777" w:rsidR="00E654CA" w:rsidRDefault="00E654CA" w:rsidP="00E654CA">
      <w:pPr>
        <w:pStyle w:val="a3"/>
        <w:ind w:right="112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 и</w:t>
      </w:r>
      <w:r>
        <w:rPr>
          <w:spacing w:val="-1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спектра;</w:t>
      </w:r>
    </w:p>
    <w:p w14:paraId="2AB84B94" w14:textId="77777777" w:rsidR="00E654CA" w:rsidRDefault="00E654CA" w:rsidP="00E654CA">
      <w:pPr>
        <w:pStyle w:val="a3"/>
        <w:ind w:left="830" w:right="122" w:firstLine="0"/>
      </w:pPr>
      <w:r>
        <w:t>родители (законные представители) детей с девиантным поведением;</w:t>
      </w:r>
      <w:r>
        <w:rPr>
          <w:spacing w:val="1"/>
        </w:rPr>
        <w:t xml:space="preserve"> </w:t>
      </w:r>
      <w:r>
        <w:t>граждане,</w:t>
      </w:r>
      <w:r>
        <w:rPr>
          <w:spacing w:val="45"/>
        </w:rPr>
        <w:t xml:space="preserve"> </w:t>
      </w:r>
      <w:r>
        <w:t>желающие</w:t>
      </w:r>
      <w:r>
        <w:rPr>
          <w:spacing w:val="43"/>
        </w:rPr>
        <w:t xml:space="preserve"> </w:t>
      </w:r>
      <w:r>
        <w:t>принять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семью</w:t>
      </w:r>
      <w:r>
        <w:rPr>
          <w:spacing w:val="42"/>
        </w:rPr>
        <w:t xml:space="preserve"> </w:t>
      </w:r>
      <w:r>
        <w:t>детей,</w:t>
      </w:r>
      <w:r>
        <w:rPr>
          <w:spacing w:val="44"/>
        </w:rPr>
        <w:t xml:space="preserve"> </w:t>
      </w:r>
      <w:r>
        <w:t>оставшихся</w:t>
      </w:r>
      <w:r>
        <w:rPr>
          <w:spacing w:val="44"/>
        </w:rPr>
        <w:t xml:space="preserve"> </w:t>
      </w:r>
      <w:r>
        <w:t>без</w:t>
      </w:r>
    </w:p>
    <w:p w14:paraId="7B383C56" w14:textId="77777777" w:rsidR="00E654CA" w:rsidRDefault="00E654CA" w:rsidP="00E654CA">
      <w:pPr>
        <w:pStyle w:val="a3"/>
        <w:spacing w:line="242" w:lineRule="auto"/>
        <w:ind w:right="124" w:firstLine="0"/>
      </w:pPr>
      <w:r>
        <w:t>попечения родителей, и граждане, принявшие в семью детей, оставшихся 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</w:t>
      </w:r>
    </w:p>
    <w:p w14:paraId="376FABB3" w14:textId="77777777" w:rsidR="00E654CA" w:rsidRDefault="00E654CA" w:rsidP="00E654CA">
      <w:pPr>
        <w:pStyle w:val="a3"/>
        <w:ind w:right="111"/>
      </w:pP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поведении,</w:t>
      </w:r>
      <w:r>
        <w:rPr>
          <w:spacing w:val="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детей;</w:t>
      </w:r>
    </w:p>
    <w:p w14:paraId="521AC0A0" w14:textId="77777777" w:rsidR="00E654CA" w:rsidRDefault="00E654CA" w:rsidP="00E654CA">
      <w:pPr>
        <w:pStyle w:val="a3"/>
        <w:spacing w:line="321" w:lineRule="exact"/>
        <w:ind w:left="830" w:firstLine="0"/>
      </w:pPr>
      <w:r>
        <w:lastRenderedPageBreak/>
        <w:t>иные</w:t>
      </w:r>
      <w:r>
        <w:rPr>
          <w:spacing w:val="-8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занимающиеся</w:t>
      </w:r>
      <w:r>
        <w:rPr>
          <w:spacing w:val="-3"/>
        </w:rPr>
        <w:t xml:space="preserve"> </w:t>
      </w:r>
      <w:r>
        <w:t>воспитанием</w:t>
      </w:r>
      <w:r>
        <w:rPr>
          <w:spacing w:val="-6"/>
        </w:rPr>
        <w:t xml:space="preserve"> </w:t>
      </w:r>
      <w:r>
        <w:t>детей.</w:t>
      </w:r>
    </w:p>
    <w:p w14:paraId="675CA8B8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</w:tabs>
        <w:ind w:right="11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специалистами консультационным пунктом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запросами 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проживания.</w:t>
      </w:r>
    </w:p>
    <w:p w14:paraId="68C17894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</w:tabs>
        <w:ind w:right="108" w:firstLine="710"/>
        <w:rPr>
          <w:sz w:val="28"/>
        </w:rPr>
      </w:pP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 форме.</w:t>
      </w:r>
    </w:p>
    <w:p w14:paraId="613BA885" w14:textId="77777777" w:rsidR="00E654CA" w:rsidRDefault="00E654CA" w:rsidP="00E654CA">
      <w:pPr>
        <w:pStyle w:val="a3"/>
        <w:spacing w:line="321" w:lineRule="exact"/>
        <w:ind w:left="830" w:firstLine="0"/>
        <w:jc w:val="left"/>
      </w:pPr>
      <w:r>
        <w:t>Необходимая</w:t>
      </w:r>
      <w:r>
        <w:rPr>
          <w:spacing w:val="66"/>
        </w:rPr>
        <w:t xml:space="preserve"> </w:t>
      </w:r>
      <w:r>
        <w:t>информация</w:t>
      </w:r>
      <w:r>
        <w:rPr>
          <w:spacing w:val="66"/>
        </w:rPr>
        <w:t xml:space="preserve"> </w:t>
      </w:r>
      <w:r>
        <w:t>размещается</w:t>
      </w:r>
      <w:r>
        <w:rPr>
          <w:spacing w:val="-6"/>
        </w:rPr>
        <w:t xml:space="preserve"> </w:t>
      </w:r>
      <w:r>
        <w:t>на:</w:t>
      </w:r>
    </w:p>
    <w:p w14:paraId="48BCDF97" w14:textId="77777777" w:rsidR="00E654CA" w:rsidRDefault="00E654CA" w:rsidP="00E654CA">
      <w:pPr>
        <w:pStyle w:val="a3"/>
        <w:ind w:left="830" w:firstLine="0"/>
        <w:jc w:val="left"/>
      </w:pPr>
      <w:r>
        <w:t>сайте</w:t>
      </w:r>
      <w:r>
        <w:rPr>
          <w:spacing w:val="-3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площадки;</w:t>
      </w:r>
    </w:p>
    <w:p w14:paraId="10DA8591" w14:textId="77777777" w:rsidR="00E654CA" w:rsidRDefault="00E654CA" w:rsidP="00E654CA">
      <w:pPr>
        <w:pStyle w:val="a3"/>
        <w:spacing w:line="322" w:lineRule="exact"/>
        <w:ind w:left="830" w:firstLine="0"/>
        <w:jc w:val="left"/>
      </w:pPr>
      <w:r>
        <w:t>странице</w:t>
      </w:r>
      <w:r>
        <w:rPr>
          <w:spacing w:val="-7"/>
        </w:rPr>
        <w:t xml:space="preserve"> </w:t>
      </w:r>
      <w:r>
        <w:t>консультационного</w:t>
      </w:r>
      <w:r>
        <w:rPr>
          <w:spacing w:val="-8"/>
        </w:rPr>
        <w:t xml:space="preserve"> </w:t>
      </w:r>
      <w:r>
        <w:t>пункта;</w:t>
      </w:r>
    </w:p>
    <w:p w14:paraId="2A42B9C2" w14:textId="77777777" w:rsidR="00E654CA" w:rsidRDefault="00E654CA" w:rsidP="00E654CA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участвующих в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</w:p>
    <w:p w14:paraId="5CDD1626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30"/>
        </w:tabs>
        <w:ind w:right="114" w:firstLine="710"/>
        <w:rPr>
          <w:sz w:val="28"/>
        </w:rPr>
      </w:pPr>
      <w:r>
        <w:rPr>
          <w:sz w:val="28"/>
        </w:rPr>
        <w:t>На время получения услуги родителем (законным представителем),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ребенком.</w:t>
      </w:r>
    </w:p>
    <w:p w14:paraId="28A7A55E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  <w:tab w:val="left" w:pos="2900"/>
          <w:tab w:val="left" w:pos="6918"/>
          <w:tab w:val="left" w:pos="9326"/>
        </w:tabs>
        <w:ind w:right="110" w:firstLine="710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ab/>
        <w:t>психолого-педагогической,</w:t>
      </w:r>
      <w:r>
        <w:rPr>
          <w:sz w:val="28"/>
        </w:rPr>
        <w:tab/>
        <w:t>методической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 представителя)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бесплатно.</w:t>
      </w:r>
    </w:p>
    <w:p w14:paraId="427FE0C3" w14:textId="77777777" w:rsidR="00E654CA" w:rsidRDefault="00E654CA" w:rsidP="00E654CA">
      <w:pPr>
        <w:pStyle w:val="2"/>
        <w:numPr>
          <w:ilvl w:val="0"/>
          <w:numId w:val="2"/>
        </w:numPr>
        <w:tabs>
          <w:tab w:val="left" w:pos="1114"/>
        </w:tabs>
        <w:spacing w:line="240" w:lineRule="auto"/>
        <w:ind w:left="119" w:right="117" w:firstLine="710"/>
      </w:pPr>
      <w:r>
        <w:t>Содержание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2"/>
        </w:rPr>
        <w:t xml:space="preserve"> </w:t>
      </w:r>
      <w:r>
        <w:t>помощи</w:t>
      </w:r>
    </w:p>
    <w:p w14:paraId="4D1457EF" w14:textId="5B44214B" w:rsidR="00E654CA" w:rsidRPr="00E654CA" w:rsidRDefault="00E654CA" w:rsidP="00E654CA">
      <w:pPr>
        <w:pStyle w:val="a4"/>
        <w:numPr>
          <w:ilvl w:val="1"/>
          <w:numId w:val="2"/>
        </w:numPr>
        <w:tabs>
          <w:tab w:val="left" w:pos="1325"/>
          <w:tab w:val="left" w:pos="8400"/>
        </w:tabs>
        <w:ind w:right="110" w:firstLine="710"/>
        <w:rPr>
          <w:sz w:val="28"/>
          <w:szCs w:val="28"/>
        </w:rPr>
      </w:pPr>
      <w:r w:rsidRPr="00E654CA">
        <w:rPr>
          <w:sz w:val="28"/>
        </w:rPr>
        <w:t>Психолого-педагогическая,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методическая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и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консультативная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помощь (далее – консультация) представляет собой устную консультацию в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виде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ответов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на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вопросы,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которую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оказывает</w:t>
      </w:r>
      <w:r w:rsidRPr="00E654CA">
        <w:rPr>
          <w:spacing w:val="71"/>
          <w:sz w:val="28"/>
        </w:rPr>
        <w:t xml:space="preserve"> </w:t>
      </w:r>
      <w:r w:rsidRPr="00E654CA">
        <w:rPr>
          <w:sz w:val="28"/>
        </w:rPr>
        <w:t>квалифицированный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специалист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–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консультант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консультационного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пункта,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обладающий</w:t>
      </w:r>
      <w:r w:rsidRPr="00E654CA">
        <w:rPr>
          <w:spacing w:val="1"/>
          <w:sz w:val="28"/>
        </w:rPr>
        <w:t xml:space="preserve"> </w:t>
      </w:r>
      <w:r w:rsidRPr="00E654CA">
        <w:rPr>
          <w:sz w:val="28"/>
        </w:rPr>
        <w:t>необходимыми</w:t>
      </w:r>
      <w:r w:rsidRPr="00E654CA">
        <w:rPr>
          <w:spacing w:val="10"/>
          <w:sz w:val="28"/>
        </w:rPr>
        <w:t xml:space="preserve"> </w:t>
      </w:r>
      <w:r w:rsidRPr="00E654CA">
        <w:rPr>
          <w:sz w:val="28"/>
        </w:rPr>
        <w:t>навыками,</w:t>
      </w:r>
      <w:r w:rsidRPr="00E654CA">
        <w:rPr>
          <w:spacing w:val="12"/>
          <w:sz w:val="28"/>
        </w:rPr>
        <w:t xml:space="preserve"> </w:t>
      </w:r>
      <w:r w:rsidRPr="00E654CA">
        <w:rPr>
          <w:sz w:val="28"/>
        </w:rPr>
        <w:t>компетенциями,</w:t>
      </w:r>
      <w:r w:rsidRPr="00E654CA">
        <w:rPr>
          <w:spacing w:val="12"/>
          <w:sz w:val="28"/>
        </w:rPr>
        <w:t xml:space="preserve"> </w:t>
      </w:r>
      <w:r w:rsidRPr="00E654CA">
        <w:rPr>
          <w:sz w:val="28"/>
        </w:rPr>
        <w:t>образованием.</w:t>
      </w:r>
      <w:r w:rsidRPr="00E654CA">
        <w:rPr>
          <w:spacing w:val="12"/>
          <w:sz w:val="28"/>
        </w:rPr>
        <w:t xml:space="preserve"> </w:t>
      </w:r>
      <w:r w:rsidRPr="00E654CA">
        <w:rPr>
          <w:sz w:val="28"/>
        </w:rPr>
        <w:t>Устная</w:t>
      </w:r>
      <w:r>
        <w:rPr>
          <w:sz w:val="28"/>
        </w:rPr>
        <w:t xml:space="preserve"> </w:t>
      </w:r>
      <w:r w:rsidRPr="00E654CA">
        <w:rPr>
          <w:sz w:val="28"/>
          <w:szCs w:val="28"/>
        </w:rPr>
        <w:t>консультация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предполагает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выбор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любого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запроса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получателем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услуги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в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пределах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вопросов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образования,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воспитания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и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развития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детей,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в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рамках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психолого-педагогической, методической либо консультативной помощи, и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последующие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ответы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консультанта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на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вопросы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получателя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консультации.</w:t>
      </w:r>
      <w:r w:rsidRPr="00E654CA">
        <w:rPr>
          <w:spacing w:val="-67"/>
          <w:sz w:val="28"/>
          <w:szCs w:val="28"/>
        </w:rPr>
        <w:t xml:space="preserve"> </w:t>
      </w:r>
      <w:r w:rsidRPr="00E654CA">
        <w:rPr>
          <w:sz w:val="28"/>
          <w:szCs w:val="28"/>
        </w:rPr>
        <w:t>Услуга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оказывается,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как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однократная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услуга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получателю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в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форме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консультирования по возникшим вопросам продолжительностью не менее 45</w:t>
      </w:r>
      <w:r w:rsidRPr="00E654CA">
        <w:rPr>
          <w:spacing w:val="-67"/>
          <w:sz w:val="28"/>
          <w:szCs w:val="28"/>
        </w:rPr>
        <w:t xml:space="preserve"> </w:t>
      </w:r>
      <w:r w:rsidRPr="00E654CA">
        <w:rPr>
          <w:sz w:val="28"/>
          <w:szCs w:val="28"/>
        </w:rPr>
        <w:t>минут.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Конкретное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содержание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услуги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(психолого-педагогическая,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методическая или консультативная помощь) определяется при обращении за</w:t>
      </w:r>
      <w:r w:rsidRPr="00E654CA">
        <w:rPr>
          <w:spacing w:val="1"/>
          <w:sz w:val="28"/>
          <w:szCs w:val="28"/>
        </w:rPr>
        <w:t xml:space="preserve"> </w:t>
      </w:r>
      <w:r w:rsidRPr="00E654CA">
        <w:rPr>
          <w:sz w:val="28"/>
          <w:szCs w:val="28"/>
        </w:rPr>
        <w:t>услугой,</w:t>
      </w:r>
      <w:r w:rsidRPr="00E654CA">
        <w:rPr>
          <w:spacing w:val="2"/>
          <w:sz w:val="28"/>
          <w:szCs w:val="28"/>
        </w:rPr>
        <w:t xml:space="preserve"> </w:t>
      </w:r>
      <w:r w:rsidRPr="00E654CA">
        <w:rPr>
          <w:sz w:val="28"/>
          <w:szCs w:val="28"/>
        </w:rPr>
        <w:t>исходя</w:t>
      </w:r>
      <w:r w:rsidRPr="00E654CA">
        <w:rPr>
          <w:spacing w:val="2"/>
          <w:sz w:val="28"/>
          <w:szCs w:val="28"/>
        </w:rPr>
        <w:t xml:space="preserve"> </w:t>
      </w:r>
      <w:r w:rsidRPr="00E654CA">
        <w:rPr>
          <w:sz w:val="28"/>
          <w:szCs w:val="28"/>
        </w:rPr>
        <w:t>из</w:t>
      </w:r>
      <w:r w:rsidRPr="00E654CA">
        <w:rPr>
          <w:spacing w:val="2"/>
          <w:sz w:val="28"/>
          <w:szCs w:val="28"/>
        </w:rPr>
        <w:t xml:space="preserve"> </w:t>
      </w:r>
      <w:r w:rsidRPr="00E654CA">
        <w:rPr>
          <w:sz w:val="28"/>
          <w:szCs w:val="28"/>
        </w:rPr>
        <w:t>потребностей обратившегося.</w:t>
      </w:r>
    </w:p>
    <w:p w14:paraId="207E4238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35"/>
        </w:tabs>
        <w:spacing w:before="2"/>
        <w:ind w:right="112" w:firstLine="720"/>
        <w:rPr>
          <w:sz w:val="28"/>
        </w:rPr>
      </w:pPr>
      <w:r>
        <w:rPr>
          <w:sz w:val="28"/>
        </w:rPr>
        <w:t>Если запрос получателя услуги лежит вне обозначенных рамок и не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 с вопросами образования, воспитания и развития детей, 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государственных органах и организациях, в которые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обратиться.</w:t>
      </w:r>
    </w:p>
    <w:p w14:paraId="26BF2261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407"/>
        </w:tabs>
        <w:ind w:right="119" w:firstLine="710"/>
        <w:rPr>
          <w:sz w:val="28"/>
        </w:rPr>
      </w:pP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смежным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ответов.</w:t>
      </w:r>
    </w:p>
    <w:p w14:paraId="0D96BA62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422"/>
        </w:tabs>
        <w:spacing w:before="3"/>
        <w:ind w:right="110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но не выполняет за получателя те или иные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виды действий (не заполняет формы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 изготавливает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 ведет переговоры с третьими лицами от имени 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 направить на адрес электронной почты получателя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получатель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14:paraId="6A78FE97" w14:textId="77777777" w:rsidR="00E654CA" w:rsidRDefault="00E654CA" w:rsidP="00E654CA">
      <w:pPr>
        <w:pStyle w:val="a3"/>
        <w:ind w:right="103"/>
      </w:pP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получателю консультации,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осуществляется.</w:t>
      </w:r>
      <w:r>
        <w:rPr>
          <w:spacing w:val="70"/>
        </w:rPr>
        <w:t xml:space="preserve"> </w:t>
      </w:r>
      <w:r>
        <w:t>Консультант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вправе</w:t>
      </w:r>
      <w:r>
        <w:rPr>
          <w:spacing w:val="7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распечатку необходимой информации на бумажном носителе для получателя</w:t>
      </w:r>
      <w:r>
        <w:rPr>
          <w:spacing w:val="1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</w:p>
    <w:p w14:paraId="3ECBE183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79"/>
        </w:tabs>
        <w:ind w:right="109" w:firstLine="710"/>
        <w:rPr>
          <w:sz w:val="28"/>
        </w:rPr>
      </w:pPr>
      <w:r>
        <w:rPr>
          <w:sz w:val="28"/>
        </w:rPr>
        <w:t>Получатель услуги вправе осуществлять аудио- или видеозапись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предоставленной ему услуги, предварительного уведомив консультанта и не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затрудняя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14:paraId="2E9745B1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40"/>
        </w:tabs>
        <w:ind w:right="111" w:firstLine="710"/>
        <w:rPr>
          <w:sz w:val="28"/>
        </w:rPr>
      </w:pPr>
      <w:r>
        <w:rPr>
          <w:sz w:val="28"/>
        </w:rPr>
        <w:t>Получатель услуги может обозначить тему своего запроса заранее,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 предварительной записи с целью дальнейшего получения услуги,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консультации.</w:t>
      </w:r>
    </w:p>
    <w:p w14:paraId="7C596EBD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403"/>
        </w:tabs>
        <w:ind w:right="11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14:paraId="55A4B9C9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427"/>
        </w:tabs>
        <w:spacing w:before="64"/>
        <w:ind w:right="110" w:firstLine="710"/>
        <w:rPr>
          <w:sz w:val="28"/>
        </w:rPr>
      </w:pPr>
      <w:r>
        <w:rPr>
          <w:sz w:val="28"/>
        </w:rPr>
        <w:t>Получатель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 день или в нерабочее время в рабочий день или в выходной день.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 оценивается возможностью записаться к любому специалисту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не более 7 дней. Запись к конкретному специалисту,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можно получить на сайте, возможна в более длительный срок (до 14</w:t>
      </w:r>
      <w:r>
        <w:rPr>
          <w:spacing w:val="1"/>
          <w:sz w:val="28"/>
        </w:rPr>
        <w:t xml:space="preserve"> </w:t>
      </w:r>
      <w:r>
        <w:rPr>
          <w:sz w:val="28"/>
        </w:rPr>
        <w:t>дней).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специалистом.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 и представляет собой персональные данные. Разглашение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 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2B784A8F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484"/>
        </w:tabs>
        <w:spacing w:before="2"/>
        <w:ind w:right="11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3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бланков.</w:t>
      </w:r>
    </w:p>
    <w:p w14:paraId="40D11110" w14:textId="77777777" w:rsidR="00E654CA" w:rsidRDefault="00E654CA" w:rsidP="00E654CA">
      <w:pPr>
        <w:pStyle w:val="a3"/>
        <w:ind w:right="115"/>
      </w:pPr>
      <w:r>
        <w:t>Специалисты</w:t>
      </w:r>
      <w:r>
        <w:rPr>
          <w:spacing w:val="1"/>
        </w:rPr>
        <w:t xml:space="preserve"> </w:t>
      </w:r>
      <w:r>
        <w:t>имеют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 получателями</w:t>
      </w:r>
      <w:r>
        <w:rPr>
          <w:spacing w:val="6"/>
        </w:rPr>
        <w:t xml:space="preserve"> </w:t>
      </w:r>
      <w:r>
        <w:t>услуги.</w:t>
      </w:r>
    </w:p>
    <w:p w14:paraId="2F8866BC" w14:textId="77777777" w:rsidR="00E654CA" w:rsidRDefault="00E654CA" w:rsidP="00E654CA">
      <w:pPr>
        <w:pStyle w:val="2"/>
        <w:numPr>
          <w:ilvl w:val="0"/>
          <w:numId w:val="2"/>
        </w:numPr>
        <w:tabs>
          <w:tab w:val="left" w:pos="1114"/>
        </w:tabs>
        <w:spacing w:before="8" w:line="240" w:lineRule="auto"/>
        <w:ind w:left="119" w:right="116" w:firstLine="710"/>
      </w:pPr>
      <w:r>
        <w:t>Виды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2"/>
        </w:rPr>
        <w:t xml:space="preserve"> </w:t>
      </w:r>
      <w:r>
        <w:t>помощи</w:t>
      </w:r>
    </w:p>
    <w:p w14:paraId="1ED9FE8F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</w:tabs>
        <w:spacing w:line="316" w:lineRule="exact"/>
        <w:ind w:left="1325" w:hanging="495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услуг:</w:t>
      </w:r>
    </w:p>
    <w:p w14:paraId="2C0779A2" w14:textId="77777777" w:rsidR="00E654CA" w:rsidRDefault="00E654CA" w:rsidP="00E654CA">
      <w:pPr>
        <w:pStyle w:val="a3"/>
        <w:ind w:right="113"/>
      </w:pPr>
      <w:r>
        <w:t>очная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пункта),</w:t>
      </w:r>
    </w:p>
    <w:p w14:paraId="35D212D8" w14:textId="77777777" w:rsidR="00E654CA" w:rsidRDefault="00E654CA" w:rsidP="00E654CA">
      <w:pPr>
        <w:pStyle w:val="a3"/>
        <w:ind w:right="114"/>
      </w:pPr>
      <w:r>
        <w:lastRenderedPageBreak/>
        <w:t>выездная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-67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помещении),</w:t>
      </w:r>
    </w:p>
    <w:p w14:paraId="5729BDE3" w14:textId="77777777" w:rsidR="00E654CA" w:rsidRDefault="00E654CA" w:rsidP="00E654CA">
      <w:pPr>
        <w:pStyle w:val="a3"/>
        <w:spacing w:line="321" w:lineRule="exact"/>
        <w:ind w:left="830" w:firstLine="0"/>
      </w:pPr>
      <w:r>
        <w:t>дистанционная</w:t>
      </w:r>
      <w:r>
        <w:rPr>
          <w:spacing w:val="-7"/>
        </w:rPr>
        <w:t xml:space="preserve"> </w:t>
      </w:r>
      <w:r>
        <w:t>консультация</w:t>
      </w:r>
      <w:r>
        <w:rPr>
          <w:spacing w:val="-7"/>
        </w:rPr>
        <w:t xml:space="preserve"> </w:t>
      </w:r>
      <w:r>
        <w:t>(оказание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дистанционно).</w:t>
      </w:r>
    </w:p>
    <w:p w14:paraId="77668A00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98"/>
        </w:tabs>
        <w:ind w:right="123" w:firstLine="710"/>
        <w:rPr>
          <w:sz w:val="28"/>
        </w:rPr>
      </w:pPr>
      <w:r>
        <w:rPr>
          <w:sz w:val="28"/>
        </w:rPr>
        <w:t>Получатели услуги вправе выбрать необходимый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консультации).</w:t>
      </w:r>
    </w:p>
    <w:p w14:paraId="33C9085A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523"/>
        </w:tabs>
        <w:ind w:right="111" w:firstLine="710"/>
        <w:rPr>
          <w:sz w:val="28"/>
        </w:rPr>
      </w:pPr>
      <w:r>
        <w:rPr>
          <w:sz w:val="28"/>
        </w:rPr>
        <w:t>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 образом для обеспечения доступности, включая 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 лиц с инвалидностью.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оказания услуги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2.2.4.3359-16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 21 июня</w:t>
      </w:r>
      <w:r>
        <w:rPr>
          <w:spacing w:val="2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81.</w:t>
      </w:r>
    </w:p>
    <w:p w14:paraId="42524354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451"/>
        </w:tabs>
        <w:spacing w:before="2"/>
        <w:ind w:right="110" w:firstLine="710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помещении.</w:t>
      </w:r>
    </w:p>
    <w:p w14:paraId="68EDD72A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30"/>
        </w:tabs>
        <w:ind w:right="109" w:firstLine="710"/>
        <w:rPr>
          <w:sz w:val="28"/>
        </w:rPr>
      </w:pPr>
      <w:r>
        <w:rPr>
          <w:sz w:val="28"/>
        </w:rPr>
        <w:t>Консультант для проведения выездной консультации имеет с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оборудование, позволяющее обращаться к текстам нормативных правовых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актов, осуществлять поиск необходимой информации 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 информации на экране получателю услуги. Оборудование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подключения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электросети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07644472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83"/>
        </w:tabs>
        <w:spacing w:before="2"/>
        <w:ind w:right="112" w:firstLine="710"/>
        <w:rPr>
          <w:sz w:val="28"/>
        </w:rPr>
      </w:pPr>
      <w:r>
        <w:rPr>
          <w:sz w:val="28"/>
        </w:rPr>
        <w:t>Дистанционная консультация оказывается по выбору 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Интернет-соединения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(бесплатного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проприетарного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программного</w:t>
      </w:r>
    </w:p>
    <w:p w14:paraId="72785329" w14:textId="77777777" w:rsidR="00E654CA" w:rsidRDefault="00E654CA" w:rsidP="00E654CA">
      <w:pPr>
        <w:pStyle w:val="a3"/>
        <w:spacing w:before="64"/>
        <w:ind w:right="124" w:firstLine="0"/>
      </w:pPr>
      <w:r>
        <w:t>обеспечения Skype, электронной почты, открытого размещения на портале</w:t>
      </w:r>
      <w:r>
        <w:rPr>
          <w:spacing w:val="1"/>
        </w:rPr>
        <w:t xml:space="preserve"> </w:t>
      </w:r>
      <w:r>
        <w:t>(по согласованию с</w:t>
      </w:r>
      <w:r>
        <w:rPr>
          <w:spacing w:val="2"/>
        </w:rPr>
        <w:t xml:space="preserve"> </w:t>
      </w:r>
      <w:r>
        <w:t>родителями).</w:t>
      </w:r>
    </w:p>
    <w:p w14:paraId="0D1B2FDA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69"/>
        </w:tabs>
        <w:ind w:right="115" w:firstLine="710"/>
        <w:rPr>
          <w:sz w:val="28"/>
        </w:rPr>
      </w:pPr>
      <w:r>
        <w:rPr>
          <w:sz w:val="28"/>
        </w:rPr>
        <w:t>Во время дистанционных консультаций получатель услуги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выбор удобного для него телекоммуникационного сервиса. Сервис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обратившемуся за услугой. Если услуга прервалась по причине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возможность повторного получения услуги в срок не более 48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</w:p>
    <w:p w14:paraId="67077DA8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427"/>
        </w:tabs>
        <w:spacing w:before="1"/>
        <w:ind w:left="830" w:right="124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граждан:</w:t>
      </w:r>
    </w:p>
    <w:p w14:paraId="256C9077" w14:textId="77777777" w:rsidR="00E654CA" w:rsidRDefault="00E654CA" w:rsidP="00E654CA">
      <w:pPr>
        <w:pStyle w:val="a3"/>
        <w:ind w:left="830" w:firstLine="0"/>
      </w:pPr>
      <w:r>
        <w:t>инвалидам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групп;</w:t>
      </w:r>
    </w:p>
    <w:p w14:paraId="50EEF76D" w14:textId="77777777" w:rsidR="00E654CA" w:rsidRDefault="00E654CA" w:rsidP="00E654CA">
      <w:pPr>
        <w:pStyle w:val="a3"/>
        <w:spacing w:before="5"/>
        <w:ind w:right="110"/>
      </w:pPr>
      <w:r>
        <w:t>гражданам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проживающим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консультационные</w:t>
      </w:r>
      <w:r>
        <w:rPr>
          <w:spacing w:val="2"/>
        </w:rPr>
        <w:t xml:space="preserve"> </w:t>
      </w:r>
      <w:r>
        <w:t>пункты;</w:t>
      </w:r>
    </w:p>
    <w:p w14:paraId="7A96F466" w14:textId="77777777" w:rsidR="00E654CA" w:rsidRDefault="00E654CA" w:rsidP="00E654CA">
      <w:pPr>
        <w:pStyle w:val="a3"/>
        <w:spacing w:line="321" w:lineRule="exact"/>
        <w:ind w:left="830" w:firstLine="0"/>
      </w:pPr>
      <w:r>
        <w:t>гражданам,</w:t>
      </w:r>
      <w:r>
        <w:rPr>
          <w:spacing w:val="-5"/>
        </w:rPr>
        <w:t xml:space="preserve"> </w:t>
      </w:r>
      <w:r>
        <w:t>воспитывающим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</w:p>
    <w:p w14:paraId="0C2AEB2A" w14:textId="77777777" w:rsidR="00E654CA" w:rsidRDefault="00E654CA" w:rsidP="00E654CA">
      <w:pPr>
        <w:pStyle w:val="a3"/>
        <w:ind w:right="123"/>
      </w:pPr>
      <w:r>
        <w:t>гражданам,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семье;</w:t>
      </w:r>
    </w:p>
    <w:p w14:paraId="658C5258" w14:textId="77777777" w:rsidR="00E654CA" w:rsidRDefault="00E654CA" w:rsidP="00E654CA">
      <w:pPr>
        <w:pStyle w:val="a3"/>
        <w:ind w:right="118"/>
      </w:pPr>
      <w:r>
        <w:t>гражданам,</w:t>
      </w:r>
      <w:r>
        <w:rPr>
          <w:spacing w:val="1"/>
        </w:rPr>
        <w:t xml:space="preserve"> </w:t>
      </w:r>
      <w:r>
        <w:t>проживающим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пределов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lastRenderedPageBreak/>
        <w:t>консультационного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либо затраты на</w:t>
      </w:r>
      <w:r>
        <w:rPr>
          <w:spacing w:val="1"/>
        </w:rPr>
        <w:t xml:space="preserve"> </w:t>
      </w:r>
      <w:r>
        <w:t>дорогу в</w:t>
      </w:r>
      <w:r>
        <w:rPr>
          <w:spacing w:val="-1"/>
        </w:rPr>
        <w:t xml:space="preserve"> </w:t>
      </w:r>
      <w:r>
        <w:t>пути более</w:t>
      </w:r>
      <w:r>
        <w:rPr>
          <w:spacing w:val="1"/>
        </w:rPr>
        <w:t xml:space="preserve"> </w:t>
      </w:r>
      <w:r>
        <w:t>2 часов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 конец).</w:t>
      </w:r>
    </w:p>
    <w:p w14:paraId="533FDAA0" w14:textId="77777777" w:rsidR="00E654CA" w:rsidRDefault="00E654CA" w:rsidP="00E654CA">
      <w:pPr>
        <w:pStyle w:val="2"/>
        <w:numPr>
          <w:ilvl w:val="0"/>
          <w:numId w:val="2"/>
        </w:numPr>
        <w:tabs>
          <w:tab w:val="left" w:pos="1114"/>
        </w:tabs>
        <w:spacing w:before="3"/>
      </w:pPr>
      <w:r>
        <w:t>Кадровое обеспечение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услуг</w:t>
      </w:r>
    </w:p>
    <w:p w14:paraId="53B3121A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</w:tabs>
        <w:ind w:right="114" w:firstLine="710"/>
        <w:rPr>
          <w:sz w:val="28"/>
        </w:rPr>
      </w:pP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 2010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761н.</w:t>
      </w:r>
    </w:p>
    <w:p w14:paraId="17CA5174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</w:tabs>
        <w:spacing w:before="1"/>
        <w:ind w:right="115" w:firstLine="710"/>
        <w:rPr>
          <w:sz w:val="28"/>
        </w:rPr>
      </w:pPr>
      <w:r>
        <w:rPr>
          <w:sz w:val="28"/>
        </w:rPr>
        <w:t>Квалификационные требования к специалистам консультационного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пункта:</w:t>
      </w:r>
    </w:p>
    <w:p w14:paraId="47A39918" w14:textId="77777777" w:rsidR="00E654CA" w:rsidRDefault="00E654CA" w:rsidP="00E654CA">
      <w:pPr>
        <w:pStyle w:val="a3"/>
        <w:ind w:right="109"/>
      </w:pPr>
      <w:r>
        <w:t>а/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 образование или среднее профессиональное образование,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2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стажу</w:t>
      </w:r>
      <w:r>
        <w:rPr>
          <w:spacing w:val="-4"/>
        </w:rPr>
        <w:t xml:space="preserve"> </w:t>
      </w:r>
      <w:r>
        <w:t>работы.</w:t>
      </w:r>
    </w:p>
    <w:p w14:paraId="6A351245" w14:textId="77777777" w:rsidR="00E654CA" w:rsidRDefault="00E654CA" w:rsidP="00E654CA">
      <w:pPr>
        <w:pStyle w:val="a3"/>
        <w:jc w:val="left"/>
      </w:pPr>
      <w:r>
        <w:t>б/</w:t>
      </w:r>
      <w:r>
        <w:rPr>
          <w:spacing w:val="-9"/>
        </w:rPr>
        <w:t xml:space="preserve"> </w:t>
      </w:r>
      <w:r>
        <w:t>учитель-дефектолог,</w:t>
      </w:r>
      <w:r>
        <w:rPr>
          <w:spacing w:val="-5"/>
        </w:rPr>
        <w:t xml:space="preserve"> </w:t>
      </w:r>
      <w:r>
        <w:t>учитель-логопед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высшее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67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 требований к стажу</w:t>
      </w:r>
      <w:r>
        <w:rPr>
          <w:spacing w:val="-5"/>
        </w:rPr>
        <w:t xml:space="preserve"> </w:t>
      </w:r>
      <w:r>
        <w:t>работы.</w:t>
      </w:r>
    </w:p>
    <w:p w14:paraId="110AD821" w14:textId="77777777" w:rsidR="00E654CA" w:rsidRDefault="00E654CA" w:rsidP="00E654CA">
      <w:pPr>
        <w:pStyle w:val="a3"/>
        <w:jc w:val="left"/>
      </w:pPr>
      <w:r>
        <w:t>в/</w:t>
      </w:r>
      <w:r>
        <w:rPr>
          <w:spacing w:val="38"/>
        </w:rPr>
        <w:t xml:space="preserve"> </w:t>
      </w:r>
      <w:r>
        <w:t>методист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высшее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39"/>
        </w:rPr>
        <w:t xml:space="preserve"> </w:t>
      </w:r>
      <w:r>
        <w:t>образование,</w:t>
      </w:r>
      <w:r>
        <w:rPr>
          <w:spacing w:val="41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специальности.</w:t>
      </w:r>
    </w:p>
    <w:p w14:paraId="68123584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</w:tabs>
        <w:ind w:right="112" w:firstLine="566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консультационные услуги на основании заключенного гражданско-правового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14:paraId="00E25137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</w:tabs>
        <w:spacing w:before="64"/>
        <w:ind w:right="124" w:firstLine="566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специалистов, оказывающих консультационные услуги родителям 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согласия.</w:t>
      </w:r>
    </w:p>
    <w:p w14:paraId="05525804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604"/>
        </w:tabs>
        <w:spacing w:before="4"/>
        <w:ind w:right="106" w:firstLine="566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 консультативные услуги, проходят специальное 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оказания услуг в форме повышения квалификации не реже,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один раз</w:t>
      </w:r>
      <w:r>
        <w:rPr>
          <w:spacing w:val="2"/>
          <w:sz w:val="28"/>
        </w:rPr>
        <w:t xml:space="preserve"> </w:t>
      </w:r>
      <w:r>
        <w:rPr>
          <w:sz w:val="28"/>
        </w:rPr>
        <w:t>в пять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14:paraId="43074B4D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253"/>
        </w:tabs>
        <w:ind w:right="115" w:firstLine="566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пункта.</w:t>
      </w:r>
    </w:p>
    <w:p w14:paraId="09E090A4" w14:textId="77777777" w:rsidR="00E654CA" w:rsidRDefault="00E654CA" w:rsidP="00E654CA">
      <w:pPr>
        <w:pStyle w:val="2"/>
        <w:numPr>
          <w:ilvl w:val="0"/>
          <w:numId w:val="2"/>
        </w:numPr>
        <w:tabs>
          <w:tab w:val="left" w:pos="1109"/>
        </w:tabs>
        <w:spacing w:before="2"/>
        <w:ind w:left="1109" w:hanging="279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услуг</w:t>
      </w:r>
    </w:p>
    <w:p w14:paraId="071998A2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</w:tabs>
        <w:ind w:right="110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отдельном помещении, которое соответствует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 и иным требованиям. Оказание услуг двум гражданам в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 помещении одновременно не допускается. В ходе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 специалисту</w:t>
      </w:r>
      <w:r>
        <w:rPr>
          <w:spacing w:val="2"/>
          <w:sz w:val="28"/>
        </w:rPr>
        <w:t xml:space="preserve"> </w:t>
      </w:r>
      <w:r>
        <w:rPr>
          <w:sz w:val="28"/>
        </w:rPr>
        <w:t>консультационного пункта.</w:t>
      </w:r>
    </w:p>
    <w:p w14:paraId="7C01230A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25"/>
        </w:tabs>
        <w:spacing w:before="1"/>
        <w:ind w:right="114" w:firstLine="710"/>
        <w:rPr>
          <w:sz w:val="28"/>
        </w:rPr>
      </w:pP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консультанту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текстам нормативных правовых и иных актов,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почте, обеспечивать возможность демонстрации информации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услуги.</w:t>
      </w:r>
    </w:p>
    <w:p w14:paraId="52AA2C92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30"/>
        </w:tabs>
        <w:spacing w:line="320" w:lineRule="exact"/>
        <w:ind w:left="1329" w:hanging="50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6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4"/>
          <w:sz w:val="28"/>
        </w:rPr>
        <w:t xml:space="preserve"> </w:t>
      </w:r>
      <w:r>
        <w:rPr>
          <w:sz w:val="28"/>
        </w:rPr>
        <w:t>зона</w:t>
      </w:r>
      <w:r>
        <w:rPr>
          <w:spacing w:val="2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лиц,</w:t>
      </w:r>
    </w:p>
    <w:p w14:paraId="657CB348" w14:textId="77777777" w:rsidR="00E654CA" w:rsidRDefault="00E654CA" w:rsidP="00E654CA">
      <w:pPr>
        <w:pStyle w:val="a3"/>
        <w:spacing w:line="322" w:lineRule="exact"/>
        <w:ind w:left="0" w:firstLine="0"/>
      </w:pPr>
      <w:r>
        <w:t xml:space="preserve"> прибывших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ожидающих</w:t>
      </w:r>
      <w:r>
        <w:rPr>
          <w:spacing w:val="-7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очереди.</w:t>
      </w:r>
    </w:p>
    <w:p w14:paraId="7BF6AD9D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407"/>
        </w:tabs>
        <w:ind w:right="11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 зона ожидания для детей 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оснащенная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игровым оборудованием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14:paraId="416F65C8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369"/>
        </w:tabs>
        <w:spacing w:before="4"/>
        <w:ind w:right="115" w:firstLine="710"/>
        <w:rPr>
          <w:sz w:val="28"/>
        </w:rPr>
      </w:pPr>
      <w:r>
        <w:rPr>
          <w:sz w:val="28"/>
        </w:rPr>
        <w:t>Для оказания услуг в дистанционной форме в 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видеосвязь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 услуги. Имеется возможность оказания услуг по 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69A08C56" w14:textId="77777777" w:rsidR="00E654CA" w:rsidRDefault="00E654CA" w:rsidP="00E654CA">
      <w:pPr>
        <w:pStyle w:val="a4"/>
        <w:numPr>
          <w:ilvl w:val="1"/>
          <w:numId w:val="2"/>
        </w:numPr>
        <w:tabs>
          <w:tab w:val="left" w:pos="1441"/>
        </w:tabs>
        <w:ind w:right="111" w:firstLine="710"/>
        <w:rPr>
          <w:sz w:val="28"/>
        </w:rPr>
      </w:pP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выезд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4028EA76" w14:textId="29894A92" w:rsidR="00E654CA" w:rsidRPr="00E654CA" w:rsidRDefault="00E654CA" w:rsidP="00E654CA">
      <w:pPr>
        <w:pStyle w:val="a4"/>
        <w:numPr>
          <w:ilvl w:val="1"/>
          <w:numId w:val="2"/>
        </w:numPr>
        <w:tabs>
          <w:tab w:val="left" w:pos="1431"/>
        </w:tabs>
        <w:ind w:right="109" w:firstLine="710"/>
        <w:rPr>
          <w:sz w:val="28"/>
        </w:rPr>
        <w:sectPr w:rsidR="00E654CA" w:rsidRPr="00E654CA" w:rsidSect="00E654CA">
          <w:pgSz w:w="11910" w:h="16840"/>
          <w:pgMar w:top="1242" w:right="743" w:bottom="278" w:left="1582" w:header="720" w:footer="720" w:gutter="0"/>
          <w:cols w:space="720"/>
        </w:sect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телефона, горячей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z w:val="28"/>
        </w:rPr>
        <w:t>.</w:t>
      </w:r>
    </w:p>
    <w:p w14:paraId="5D83997D" w14:textId="08EA7CC1" w:rsidR="007A50D6" w:rsidRDefault="007A50D6" w:rsidP="00E654CA">
      <w:pPr>
        <w:tabs>
          <w:tab w:val="left" w:pos="1403"/>
        </w:tabs>
        <w:spacing w:before="3"/>
        <w:ind w:right="114"/>
        <w:rPr>
          <w:sz w:val="28"/>
        </w:rPr>
      </w:pPr>
    </w:p>
    <w:sectPr w:rsidR="007A50D6">
      <w:pgSz w:w="11910" w:h="16840"/>
      <w:pgMar w:top="7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7B41"/>
    <w:multiLevelType w:val="multilevel"/>
    <w:tmpl w:val="B908E884"/>
    <w:lvl w:ilvl="0">
      <w:start w:val="1"/>
      <w:numFmt w:val="decimal"/>
      <w:lvlText w:val="%1."/>
      <w:lvlJc w:val="left"/>
      <w:pPr>
        <w:ind w:left="111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318F64DC"/>
    <w:multiLevelType w:val="hybridMultilevel"/>
    <w:tmpl w:val="54CA5730"/>
    <w:lvl w:ilvl="0" w:tplc="42A6686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6A66F8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B9CC55C6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25E8A55A">
      <w:numFmt w:val="bullet"/>
      <w:lvlText w:val="•"/>
      <w:lvlJc w:val="left"/>
      <w:pPr>
        <w:ind w:left="2960" w:hanging="164"/>
      </w:pPr>
      <w:rPr>
        <w:rFonts w:hint="default"/>
        <w:lang w:val="ru-RU" w:eastAsia="en-US" w:bidi="ar-SA"/>
      </w:rPr>
    </w:lvl>
    <w:lvl w:ilvl="4" w:tplc="EF841FA2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5" w:tplc="C96E0A9C">
      <w:numFmt w:val="bullet"/>
      <w:lvlText w:val="•"/>
      <w:lvlJc w:val="left"/>
      <w:pPr>
        <w:ind w:left="4854" w:hanging="164"/>
      </w:pPr>
      <w:rPr>
        <w:rFonts w:hint="default"/>
        <w:lang w:val="ru-RU" w:eastAsia="en-US" w:bidi="ar-SA"/>
      </w:rPr>
    </w:lvl>
    <w:lvl w:ilvl="6" w:tplc="53B4A9F6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D6C4CCB6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8" w:tplc="DAD2552E">
      <w:numFmt w:val="bullet"/>
      <w:lvlText w:val="•"/>
      <w:lvlJc w:val="left"/>
      <w:pPr>
        <w:ind w:left="769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0D6"/>
    <w:rsid w:val="001E62C6"/>
    <w:rsid w:val="007A50D6"/>
    <w:rsid w:val="00E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85AD"/>
  <w15:docId w15:val="{63595446-EACF-45A1-9E9B-622BBBB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413" w:lineRule="exact"/>
      <w:ind w:left="302" w:right="163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 w:line="319" w:lineRule="exact"/>
      <w:ind w:left="119" w:hanging="28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2151</Words>
  <Characters>12263</Characters>
  <Application>Microsoft Office Word</Application>
  <DocSecurity>0</DocSecurity>
  <Lines>102</Lines>
  <Paragraphs>28</Paragraphs>
  <ScaleCrop>false</ScaleCrop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NV</dc:creator>
  <cp:lastModifiedBy>Наташа</cp:lastModifiedBy>
  <cp:revision>3</cp:revision>
  <dcterms:created xsi:type="dcterms:W3CDTF">2022-02-21T08:04:00Z</dcterms:created>
  <dcterms:modified xsi:type="dcterms:W3CDTF">2025-02-04T06:31:00Z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